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E66F7" w14:textId="77777777" w:rsidR="00E55140" w:rsidRPr="002565FD" w:rsidRDefault="00E55140" w:rsidP="00E55140">
      <w:pPr>
        <w:rPr>
          <w:b/>
          <w:bCs/>
        </w:rPr>
      </w:pPr>
      <w:proofErr w:type="spellStart"/>
      <w:r>
        <w:rPr>
          <w:b/>
          <w:bCs/>
          <w:lang w:val="fi"/>
        </w:rPr>
        <w:t>SA-AL</w:t>
      </w:r>
      <w:proofErr w:type="spellEnd"/>
      <w:r>
        <w:rPr>
          <w:b/>
          <w:bCs/>
          <w:lang w:val="fi"/>
        </w:rPr>
        <w:t xml:space="preserve"> </w:t>
      </w:r>
      <w:proofErr w:type="spellStart"/>
      <w:r>
        <w:rPr>
          <w:b/>
          <w:bCs/>
          <w:lang w:val="fi"/>
        </w:rPr>
        <w:t>K</w:t>
      </w:r>
      <w:r>
        <w:rPr>
          <w:rStyle w:val="Betoning"/>
          <w:b/>
          <w:bCs/>
          <w:i w:val="0"/>
          <w:iCs w:val="0"/>
          <w:shd w:val="clear" w:color="auto" w:fill="FFFFFF"/>
          <w:lang w:val="fi"/>
        </w:rPr>
        <w:t>ø</w:t>
      </w:r>
      <w:r>
        <w:rPr>
          <w:b/>
          <w:bCs/>
          <w:lang w:val="fi"/>
        </w:rPr>
        <w:t>leteknik</w:t>
      </w:r>
      <w:proofErr w:type="spellEnd"/>
      <w:r>
        <w:rPr>
          <w:b/>
          <w:bCs/>
          <w:lang w:val="fi"/>
        </w:rPr>
        <w:t xml:space="preserve"> </w:t>
      </w:r>
      <w:proofErr w:type="spellStart"/>
      <w:r>
        <w:rPr>
          <w:b/>
          <w:bCs/>
          <w:lang w:val="fi"/>
        </w:rPr>
        <w:t>Aps</w:t>
      </w:r>
      <w:proofErr w:type="spellEnd"/>
      <w:r>
        <w:rPr>
          <w:b/>
          <w:bCs/>
          <w:lang w:val="fi"/>
        </w:rPr>
        <w:t xml:space="preserve"> on Nordic </w:t>
      </w:r>
      <w:proofErr w:type="spellStart"/>
      <w:r>
        <w:rPr>
          <w:b/>
          <w:bCs/>
          <w:lang w:val="fi"/>
        </w:rPr>
        <w:t>Climate</w:t>
      </w:r>
      <w:proofErr w:type="spellEnd"/>
      <w:r>
        <w:rPr>
          <w:b/>
          <w:bCs/>
          <w:lang w:val="fi"/>
        </w:rPr>
        <w:t xml:space="preserve"> Groupin ensimmäinen yritysosto Tanskassa</w:t>
      </w:r>
    </w:p>
    <w:p w14:paraId="3FE0C98D" w14:textId="602F8192" w:rsidR="00E55140" w:rsidRPr="00F340A5" w:rsidRDefault="00E55140" w:rsidP="00E55140">
      <w:pPr>
        <w:rPr>
          <w:lang w:val="fi"/>
        </w:rPr>
      </w:pPr>
      <w:r>
        <w:rPr>
          <w:lang w:val="fi"/>
        </w:rPr>
        <w:t xml:space="preserve">Nordic </w:t>
      </w:r>
      <w:proofErr w:type="spellStart"/>
      <w:r>
        <w:rPr>
          <w:lang w:val="fi"/>
        </w:rPr>
        <w:t>Climate</w:t>
      </w:r>
      <w:proofErr w:type="spellEnd"/>
      <w:r>
        <w:rPr>
          <w:lang w:val="fi"/>
        </w:rPr>
        <w:t xml:space="preserve"> Group laajentaa toimintaansa Tanskaan ostamalla </w:t>
      </w:r>
      <w:proofErr w:type="spellStart"/>
      <w:r>
        <w:rPr>
          <w:lang w:val="fi"/>
        </w:rPr>
        <w:t>SA-AL</w:t>
      </w:r>
      <w:proofErr w:type="spellEnd"/>
      <w:r>
        <w:rPr>
          <w:lang w:val="fi"/>
        </w:rPr>
        <w:t xml:space="preserve"> </w:t>
      </w:r>
      <w:proofErr w:type="spellStart"/>
      <w:r>
        <w:rPr>
          <w:lang w:val="fi"/>
        </w:rPr>
        <w:t>K</w:t>
      </w:r>
      <w:r>
        <w:rPr>
          <w:rStyle w:val="Betoning"/>
          <w:i w:val="0"/>
          <w:iCs w:val="0"/>
          <w:shd w:val="clear" w:color="auto" w:fill="FFFFFF"/>
          <w:lang w:val="fi"/>
        </w:rPr>
        <w:t>ø</w:t>
      </w:r>
      <w:r>
        <w:rPr>
          <w:lang w:val="fi"/>
        </w:rPr>
        <w:t>leteknikin</w:t>
      </w:r>
      <w:proofErr w:type="spellEnd"/>
      <w:r>
        <w:rPr>
          <w:lang w:val="fi"/>
        </w:rPr>
        <w:t xml:space="preserve">, jonka päätoimipaikka on </w:t>
      </w:r>
      <w:proofErr w:type="spellStart"/>
      <w:r>
        <w:rPr>
          <w:lang w:val="fi"/>
        </w:rPr>
        <w:t>Århusissa</w:t>
      </w:r>
      <w:proofErr w:type="spellEnd"/>
      <w:r>
        <w:rPr>
          <w:lang w:val="fi"/>
        </w:rPr>
        <w:t xml:space="preserve">. Kaupan myötä Nordic </w:t>
      </w:r>
      <w:proofErr w:type="spellStart"/>
      <w:r>
        <w:rPr>
          <w:lang w:val="fi"/>
        </w:rPr>
        <w:t>Climate</w:t>
      </w:r>
      <w:proofErr w:type="spellEnd"/>
      <w:r>
        <w:rPr>
          <w:lang w:val="fi"/>
        </w:rPr>
        <w:t xml:space="preserve"> Group, joka toimii Ruotsissa, Norjassa ja Suomessa, vahvistaa asemaansa Pohjoismaiden johtavana jäähdytys-, lämmitys- ja energiaratkaisujen asentajana. </w:t>
      </w:r>
      <w:proofErr w:type="spellStart"/>
      <w:r>
        <w:rPr>
          <w:lang w:val="fi"/>
        </w:rPr>
        <w:t>SA-AL</w:t>
      </w:r>
      <w:proofErr w:type="spellEnd"/>
      <w:r>
        <w:rPr>
          <w:lang w:val="fi"/>
        </w:rPr>
        <w:t xml:space="preserve"> </w:t>
      </w:r>
      <w:proofErr w:type="spellStart"/>
      <w:r>
        <w:rPr>
          <w:lang w:val="fi"/>
        </w:rPr>
        <w:t>K</w:t>
      </w:r>
      <w:r>
        <w:rPr>
          <w:rStyle w:val="Betoning"/>
          <w:i w:val="0"/>
          <w:iCs w:val="0"/>
          <w:shd w:val="clear" w:color="auto" w:fill="FFFFFF"/>
          <w:lang w:val="fi"/>
        </w:rPr>
        <w:t>ø</w:t>
      </w:r>
      <w:r>
        <w:rPr>
          <w:lang w:val="fi"/>
        </w:rPr>
        <w:t>leteknikilla</w:t>
      </w:r>
      <w:proofErr w:type="spellEnd"/>
      <w:r>
        <w:rPr>
          <w:lang w:val="fi"/>
        </w:rPr>
        <w:t xml:space="preserve"> on laaja asiantuntemus ja vahva markkina-asema elintarvikealalla. Vuonna 2021 perustetun Nordic </w:t>
      </w:r>
      <w:proofErr w:type="spellStart"/>
      <w:r>
        <w:rPr>
          <w:lang w:val="fi"/>
        </w:rPr>
        <w:t>Climate</w:t>
      </w:r>
      <w:proofErr w:type="spellEnd"/>
      <w:r>
        <w:rPr>
          <w:lang w:val="fi"/>
        </w:rPr>
        <w:t xml:space="preserve"> Groupin liikevaihto on 3,</w:t>
      </w:r>
      <w:r>
        <w:rPr>
          <w:lang w:val="fi"/>
        </w:rPr>
        <w:t>2</w:t>
      </w:r>
      <w:r>
        <w:rPr>
          <w:lang w:val="fi"/>
        </w:rPr>
        <w:t xml:space="preserve"> miljardia Ruotsin kruunua, ja se työllistää noin 1 100 henkilöä yli 70 paikallisessa toimipaikassa. Kaupan toteutuminen edellyttää Tanskan kilpailuviranomaisen hyväksyntää.</w:t>
      </w:r>
    </w:p>
    <w:p w14:paraId="2DA10C6D" w14:textId="77777777" w:rsidR="00E55140" w:rsidRPr="002565FD" w:rsidRDefault="00E55140" w:rsidP="00E55140">
      <w:r>
        <w:rPr>
          <w:lang w:val="fi"/>
        </w:rPr>
        <w:t xml:space="preserve">Vuonna 1994 perustettu </w:t>
      </w:r>
      <w:proofErr w:type="spellStart"/>
      <w:r>
        <w:rPr>
          <w:lang w:val="fi"/>
        </w:rPr>
        <w:t>SA-AL</w:t>
      </w:r>
      <w:proofErr w:type="spellEnd"/>
      <w:r>
        <w:rPr>
          <w:lang w:val="fi"/>
        </w:rPr>
        <w:t xml:space="preserve"> </w:t>
      </w:r>
      <w:proofErr w:type="spellStart"/>
      <w:r>
        <w:rPr>
          <w:lang w:val="fi"/>
        </w:rPr>
        <w:t>K</w:t>
      </w:r>
      <w:r>
        <w:rPr>
          <w:rStyle w:val="Betoning"/>
          <w:i w:val="0"/>
          <w:iCs w:val="0"/>
          <w:shd w:val="clear" w:color="auto" w:fill="FFFFFF"/>
          <w:lang w:val="fi"/>
        </w:rPr>
        <w:t>ø</w:t>
      </w:r>
      <w:r>
        <w:rPr>
          <w:lang w:val="fi"/>
        </w:rPr>
        <w:t>leteknik</w:t>
      </w:r>
      <w:proofErr w:type="spellEnd"/>
      <w:r>
        <w:rPr>
          <w:lang w:val="fi"/>
        </w:rPr>
        <w:t xml:space="preserve"> on Tanskan johtava elintarvikemyymälöiden kylmälaitteiden toimittaja. Yritys asentaa, huoltaa ja korjaa jäähdytysjärjestelmiä </w:t>
      </w:r>
      <w:proofErr w:type="spellStart"/>
      <w:r>
        <w:rPr>
          <w:lang w:val="fi"/>
        </w:rPr>
        <w:t>Aarhusissa</w:t>
      </w:r>
      <w:proofErr w:type="spellEnd"/>
      <w:r>
        <w:rPr>
          <w:lang w:val="fi"/>
        </w:rPr>
        <w:t xml:space="preserve">, </w:t>
      </w:r>
      <w:proofErr w:type="spellStart"/>
      <w:r>
        <w:rPr>
          <w:lang w:val="fi"/>
        </w:rPr>
        <w:t>Aalborgissa</w:t>
      </w:r>
      <w:proofErr w:type="spellEnd"/>
      <w:r>
        <w:rPr>
          <w:lang w:val="fi"/>
        </w:rPr>
        <w:t xml:space="preserve"> ja </w:t>
      </w:r>
      <w:proofErr w:type="spellStart"/>
      <w:r>
        <w:rPr>
          <w:lang w:val="fi"/>
        </w:rPr>
        <w:t>Koldingissa</w:t>
      </w:r>
      <w:proofErr w:type="spellEnd"/>
      <w:r>
        <w:rPr>
          <w:lang w:val="fi"/>
        </w:rPr>
        <w:t xml:space="preserve"> sijaitsevien yksiköidensä kautta. Yrityksen liikevaihto on noin 120 miljoonaa Tanskan kruunua ja sillä on 55 työntekijää. </w:t>
      </w:r>
    </w:p>
    <w:p w14:paraId="16668226" w14:textId="77777777" w:rsidR="00E55140" w:rsidRPr="00F340A5" w:rsidRDefault="00E55140" w:rsidP="00E55140">
      <w:pPr>
        <w:spacing w:after="0" w:line="240" w:lineRule="auto"/>
        <w:rPr>
          <w:rFonts w:eastAsia="Times New Roman"/>
          <w:color w:val="000000"/>
          <w:shd w:val="clear" w:color="auto" w:fill="FFFFFF"/>
          <w:lang w:val="fi"/>
        </w:rPr>
      </w:pPr>
      <w:r>
        <w:rPr>
          <w:lang w:val="fi"/>
        </w:rPr>
        <w:t xml:space="preserve">- Olen erittäin iloinen, että </w:t>
      </w:r>
      <w:proofErr w:type="spellStart"/>
      <w:r>
        <w:rPr>
          <w:lang w:val="fi"/>
        </w:rPr>
        <w:t>SA-AL</w:t>
      </w:r>
      <w:proofErr w:type="spellEnd"/>
      <w:r>
        <w:rPr>
          <w:lang w:val="fi"/>
        </w:rPr>
        <w:t xml:space="preserve"> liittyy osaksi Nordic </w:t>
      </w:r>
      <w:proofErr w:type="spellStart"/>
      <w:r>
        <w:rPr>
          <w:lang w:val="fi"/>
        </w:rPr>
        <w:t>Climate</w:t>
      </w:r>
      <w:proofErr w:type="spellEnd"/>
      <w:r>
        <w:rPr>
          <w:lang w:val="fi"/>
        </w:rPr>
        <w:t xml:space="preserve"> Groupia. Meillä on fantastinen henkilökunta, joka on kulkenut yhdessä pitkän matkan. Nyt odotamme Nordic </w:t>
      </w:r>
      <w:proofErr w:type="spellStart"/>
      <w:r>
        <w:rPr>
          <w:lang w:val="fi"/>
        </w:rPr>
        <w:t>Climate</w:t>
      </w:r>
      <w:proofErr w:type="spellEnd"/>
      <w:r>
        <w:rPr>
          <w:lang w:val="fi"/>
        </w:rPr>
        <w:t xml:space="preserve"> Groupin kanssa seuraavan askeleen ottamista Tanskassa. Etsimme kumppania valitessamme ammattitaitoa ja tulevaisuuteen suuntautunutta lähestymistapaa, jossa keskitytään kestävään kehitykseen. Näemme naapurimaiden uusien kollegojen kanssa hyviä mahdollisuuksia vaihtaa kokemuksia ja aloittaa yhteistyötä", sanoo </w:t>
      </w:r>
      <w:proofErr w:type="spellStart"/>
      <w:r>
        <w:rPr>
          <w:color w:val="000000"/>
          <w:shd w:val="clear" w:color="auto" w:fill="FFFFFF"/>
          <w:lang w:val="fi"/>
        </w:rPr>
        <w:t>SA-AL:n</w:t>
      </w:r>
      <w:proofErr w:type="spellEnd"/>
      <w:r>
        <w:rPr>
          <w:color w:val="000000"/>
          <w:shd w:val="clear" w:color="auto" w:fill="FFFFFF"/>
          <w:lang w:val="fi"/>
        </w:rPr>
        <w:t xml:space="preserve"> toimitusjohtaja </w:t>
      </w:r>
      <w:proofErr w:type="spellStart"/>
      <w:r>
        <w:rPr>
          <w:color w:val="000000"/>
          <w:shd w:val="clear" w:color="auto" w:fill="FFFFFF"/>
          <w:lang w:val="fi"/>
        </w:rPr>
        <w:t>Rune</w:t>
      </w:r>
      <w:proofErr w:type="spellEnd"/>
      <w:r>
        <w:rPr>
          <w:color w:val="000000"/>
          <w:shd w:val="clear" w:color="auto" w:fill="FFFFFF"/>
          <w:lang w:val="fi"/>
        </w:rPr>
        <w:t xml:space="preserve"> </w:t>
      </w:r>
      <w:proofErr w:type="spellStart"/>
      <w:r>
        <w:rPr>
          <w:color w:val="000000"/>
          <w:shd w:val="clear" w:color="auto" w:fill="FFFFFF"/>
          <w:lang w:val="fi"/>
        </w:rPr>
        <w:t>Høyer</w:t>
      </w:r>
      <w:proofErr w:type="spellEnd"/>
      <w:r>
        <w:rPr>
          <w:lang w:val="fi"/>
        </w:rPr>
        <w:t>.</w:t>
      </w:r>
    </w:p>
    <w:p w14:paraId="759BA965" w14:textId="77777777" w:rsidR="00E55140" w:rsidRPr="00F340A5" w:rsidRDefault="00E55140" w:rsidP="00E55140">
      <w:pPr>
        <w:spacing w:after="0" w:line="240" w:lineRule="auto"/>
        <w:rPr>
          <w:rFonts w:eastAsia="Times New Roman"/>
          <w:lang w:val="fi"/>
        </w:rPr>
      </w:pPr>
    </w:p>
    <w:p w14:paraId="6FBE6D5E" w14:textId="77777777" w:rsidR="00E55140" w:rsidRPr="00F340A5" w:rsidRDefault="00E55140" w:rsidP="00E55140">
      <w:pPr>
        <w:textAlignment w:val="baseline"/>
        <w:rPr>
          <w:rFonts w:eastAsia="Times New Roman"/>
          <w:color w:val="201F1E"/>
          <w:lang w:val="fi"/>
        </w:rPr>
      </w:pPr>
      <w:r>
        <w:rPr>
          <w:rFonts w:eastAsia="Times New Roman"/>
          <w:color w:val="201F1E"/>
          <w:lang w:val="fi"/>
        </w:rPr>
        <w:t xml:space="preserve">Nordic </w:t>
      </w:r>
      <w:proofErr w:type="spellStart"/>
      <w:r>
        <w:rPr>
          <w:rFonts w:eastAsia="Times New Roman"/>
          <w:color w:val="201F1E"/>
          <w:lang w:val="fi"/>
        </w:rPr>
        <w:t>Climate</w:t>
      </w:r>
      <w:proofErr w:type="spellEnd"/>
      <w:r>
        <w:rPr>
          <w:rFonts w:eastAsia="Times New Roman"/>
          <w:color w:val="201F1E"/>
          <w:lang w:val="fi"/>
        </w:rPr>
        <w:t xml:space="preserve"> Groupin liiketoiminnan perusta on vahva paikallinen markkina-asema. Tämä tarkoittaa, että </w:t>
      </w:r>
      <w:proofErr w:type="spellStart"/>
      <w:r>
        <w:rPr>
          <w:rFonts w:eastAsia="Times New Roman"/>
          <w:color w:val="201F1E"/>
          <w:lang w:val="fi"/>
        </w:rPr>
        <w:t>SA-AL</w:t>
      </w:r>
      <w:proofErr w:type="spellEnd"/>
      <w:r>
        <w:rPr>
          <w:rFonts w:eastAsia="Times New Roman"/>
          <w:color w:val="201F1E"/>
          <w:lang w:val="fi"/>
        </w:rPr>
        <w:t xml:space="preserve"> </w:t>
      </w:r>
      <w:proofErr w:type="spellStart"/>
      <w:r>
        <w:rPr>
          <w:rFonts w:eastAsia="Times New Roman"/>
          <w:color w:val="201F1E"/>
          <w:lang w:val="fi"/>
        </w:rPr>
        <w:t>K</w:t>
      </w:r>
      <w:r>
        <w:rPr>
          <w:rStyle w:val="Betoning"/>
          <w:i w:val="0"/>
          <w:iCs w:val="0"/>
          <w:shd w:val="clear" w:color="auto" w:fill="FFFFFF"/>
          <w:lang w:val="fi"/>
        </w:rPr>
        <w:t>ø</w:t>
      </w:r>
      <w:r>
        <w:rPr>
          <w:rFonts w:eastAsia="Times New Roman"/>
          <w:color w:val="201F1E"/>
          <w:lang w:val="fi"/>
        </w:rPr>
        <w:t>leteknik</w:t>
      </w:r>
      <w:proofErr w:type="spellEnd"/>
      <w:r>
        <w:rPr>
          <w:rFonts w:eastAsia="Times New Roman"/>
          <w:color w:val="201F1E"/>
          <w:lang w:val="fi"/>
        </w:rPr>
        <w:t xml:space="preserve"> jatkaa paikallisen tuotemerkkinsä kehittämistä samalla tavalla kuin muut konsernin yritykset. Aiemmat omistajat jatkavat samoissa tehtävissä ja nykyiset toiminnot, mukaan lukien asiakastehtävät, asetetaan etusijalle. </w:t>
      </w:r>
    </w:p>
    <w:p w14:paraId="77769BB7" w14:textId="77777777" w:rsidR="00E55140" w:rsidRPr="00F340A5" w:rsidRDefault="00E55140" w:rsidP="00E55140">
      <w:pPr>
        <w:rPr>
          <w:lang w:val="fi"/>
        </w:rPr>
      </w:pPr>
      <w:r>
        <w:rPr>
          <w:lang w:val="fi"/>
        </w:rPr>
        <w:t xml:space="preserve">- Ensimmäinen askeleemme Tanskassa on erittäin tärkeä Nordic </w:t>
      </w:r>
      <w:proofErr w:type="spellStart"/>
      <w:r>
        <w:rPr>
          <w:lang w:val="fi"/>
        </w:rPr>
        <w:t>Climate</w:t>
      </w:r>
      <w:proofErr w:type="spellEnd"/>
      <w:r>
        <w:rPr>
          <w:lang w:val="fi"/>
        </w:rPr>
        <w:t xml:space="preserve"> Groupin laajentumisen kannalta. Siksi tuntuu erittäin hyvältä, että </w:t>
      </w:r>
      <w:proofErr w:type="spellStart"/>
      <w:r>
        <w:rPr>
          <w:lang w:val="fi"/>
        </w:rPr>
        <w:t>SA-AL</w:t>
      </w:r>
      <w:proofErr w:type="spellEnd"/>
      <w:r>
        <w:rPr>
          <w:lang w:val="fi"/>
        </w:rPr>
        <w:t xml:space="preserve"> on alusta, jonka varaan voimme rakentaa. Alku ei olisi voinut olla parempi", Fredrik Gren, Nordic </w:t>
      </w:r>
      <w:proofErr w:type="spellStart"/>
      <w:r>
        <w:rPr>
          <w:lang w:val="fi"/>
        </w:rPr>
        <w:t>Climate</w:t>
      </w:r>
      <w:proofErr w:type="spellEnd"/>
      <w:r>
        <w:rPr>
          <w:lang w:val="fi"/>
        </w:rPr>
        <w:t xml:space="preserve"> Groupin toimitusjohtaja sanoo. Lisäksi arvostamme </w:t>
      </w:r>
      <w:proofErr w:type="spellStart"/>
      <w:r>
        <w:rPr>
          <w:lang w:val="fi"/>
        </w:rPr>
        <w:t>SA-AL:n</w:t>
      </w:r>
      <w:proofErr w:type="spellEnd"/>
      <w:r>
        <w:rPr>
          <w:lang w:val="fi"/>
        </w:rPr>
        <w:t xml:space="preserve"> kykyä hallita elintarvikemarkkinoita, mikä on vaikuttavaa. Tällä alueella voimme vaihtaa arvokasta tietoa.  </w:t>
      </w:r>
    </w:p>
    <w:p w14:paraId="1C40C354" w14:textId="77777777" w:rsidR="00E55140" w:rsidRPr="00F340A5" w:rsidRDefault="00E55140" w:rsidP="00E55140">
      <w:pPr>
        <w:rPr>
          <w:lang w:val="fi"/>
        </w:rPr>
      </w:pPr>
      <w:r>
        <w:rPr>
          <w:lang w:val="fi"/>
        </w:rPr>
        <w:t xml:space="preserve">Nordic </w:t>
      </w:r>
      <w:proofErr w:type="spellStart"/>
      <w:r>
        <w:rPr>
          <w:lang w:val="fi"/>
        </w:rPr>
        <w:t>Climate</w:t>
      </w:r>
      <w:proofErr w:type="spellEnd"/>
      <w:r>
        <w:rPr>
          <w:lang w:val="fi"/>
        </w:rPr>
        <w:t xml:space="preserve"> Group keskittyy auttamaan asiakkaitaan minimoimaan hiilijalanjälkensä ja maksimoimaan energiatehokkuutensa. Suunnitelmana on jatkaa </w:t>
      </w:r>
      <w:proofErr w:type="spellStart"/>
      <w:r>
        <w:rPr>
          <w:lang w:val="fi"/>
        </w:rPr>
        <w:t>Pohjois</w:t>
      </w:r>
      <w:proofErr w:type="spellEnd"/>
      <w:r>
        <w:rPr>
          <w:lang w:val="fi"/>
        </w:rPr>
        <w:t xml:space="preserve">-Euroopan johtavan yrityksen rakentamista vahvan kasvun avulla sekä orgaanisesti että yritysostojen kautta. Mallimme perustuu yrittäjyyteen, hajautettuihin ja yhteistyötä liiketoiminnassa sekä hankinnoissa tekeviin liiketoimintayksiköihin, henkilöstön koulutukseen ja teknisen osaamisen jakamiseen. </w:t>
      </w:r>
    </w:p>
    <w:p w14:paraId="7B922D20" w14:textId="77777777" w:rsidR="00E55140" w:rsidRPr="00F340A5" w:rsidRDefault="00E55140" w:rsidP="00E55140">
      <w:pPr>
        <w:rPr>
          <w:b/>
          <w:bCs/>
          <w:lang w:val="fi"/>
        </w:rPr>
      </w:pPr>
      <w:r>
        <w:rPr>
          <w:b/>
          <w:bCs/>
          <w:lang w:val="fi"/>
        </w:rPr>
        <w:t>Lisätietoja saat ottamalla yhteyttä</w:t>
      </w:r>
    </w:p>
    <w:p w14:paraId="31DA2CFF" w14:textId="77777777" w:rsidR="00E55140" w:rsidRPr="00F340A5" w:rsidRDefault="00E55140" w:rsidP="00E55140">
      <w:pPr>
        <w:rPr>
          <w:rStyle w:val="Hyperlnk"/>
          <w:color w:val="auto"/>
          <w:u w:val="none"/>
          <w:lang w:val="fi"/>
        </w:rPr>
      </w:pPr>
      <w:r>
        <w:rPr>
          <w:lang w:val="fi"/>
        </w:rPr>
        <w:t xml:space="preserve">Fredrik Gren, toimitusjohtaja, Nordic </w:t>
      </w:r>
      <w:proofErr w:type="spellStart"/>
      <w:r>
        <w:rPr>
          <w:lang w:val="fi"/>
        </w:rPr>
        <w:t>Climate</w:t>
      </w:r>
      <w:proofErr w:type="spellEnd"/>
      <w:r>
        <w:rPr>
          <w:lang w:val="fi"/>
        </w:rPr>
        <w:t xml:space="preserve"> Group</w:t>
      </w:r>
      <w:r>
        <w:rPr>
          <w:lang w:val="fi"/>
        </w:rPr>
        <w:br/>
      </w:r>
      <w:hyperlink r:id="rId11" w:history="1">
        <w:r>
          <w:rPr>
            <w:rStyle w:val="Hyperlnk"/>
            <w:lang w:val="fi"/>
          </w:rPr>
          <w:t>fredrik.gren@nordicclimategroup.se</w:t>
        </w:r>
      </w:hyperlink>
    </w:p>
    <w:p w14:paraId="19FCFC98" w14:textId="77777777" w:rsidR="00E55140" w:rsidRPr="003F6F06" w:rsidRDefault="00E55140" w:rsidP="00E55140">
      <w:r>
        <w:rPr>
          <w:lang w:val="fi"/>
        </w:rPr>
        <w:t>Puh: +46 705 116 499</w:t>
      </w:r>
      <w:r>
        <w:rPr>
          <w:lang w:val="fi"/>
        </w:rPr>
        <w:br/>
      </w:r>
    </w:p>
    <w:p w14:paraId="19731169" w14:textId="77777777" w:rsidR="00E55140" w:rsidRPr="002565FD" w:rsidRDefault="00E55140" w:rsidP="00E55140">
      <w:pPr>
        <w:spacing w:after="0" w:line="240" w:lineRule="auto"/>
      </w:pPr>
      <w:proofErr w:type="spellStart"/>
      <w:r>
        <w:rPr>
          <w:color w:val="000000"/>
          <w:shd w:val="clear" w:color="auto" w:fill="FFFFFF"/>
          <w:lang w:val="fi"/>
        </w:rPr>
        <w:t>Rune</w:t>
      </w:r>
      <w:proofErr w:type="spellEnd"/>
      <w:r>
        <w:rPr>
          <w:color w:val="000000"/>
          <w:shd w:val="clear" w:color="auto" w:fill="FFFFFF"/>
          <w:lang w:val="fi"/>
        </w:rPr>
        <w:t xml:space="preserve"> </w:t>
      </w:r>
      <w:proofErr w:type="spellStart"/>
      <w:r>
        <w:rPr>
          <w:color w:val="000000"/>
          <w:shd w:val="clear" w:color="auto" w:fill="FFFFFF"/>
          <w:lang w:val="fi"/>
        </w:rPr>
        <w:t>Høyer</w:t>
      </w:r>
      <w:proofErr w:type="spellEnd"/>
      <w:r>
        <w:rPr>
          <w:lang w:val="fi"/>
        </w:rPr>
        <w:t xml:space="preserve">, toimitusjohtaja, </w:t>
      </w:r>
      <w:proofErr w:type="spellStart"/>
      <w:r>
        <w:rPr>
          <w:lang w:val="fi"/>
        </w:rPr>
        <w:t>SA-AL</w:t>
      </w:r>
      <w:proofErr w:type="spellEnd"/>
      <w:r>
        <w:rPr>
          <w:lang w:val="fi"/>
        </w:rPr>
        <w:t xml:space="preserve"> </w:t>
      </w:r>
      <w:proofErr w:type="spellStart"/>
      <w:r>
        <w:rPr>
          <w:lang w:val="fi"/>
        </w:rPr>
        <w:t>K</w:t>
      </w:r>
      <w:r>
        <w:rPr>
          <w:rStyle w:val="Betoning"/>
          <w:i w:val="0"/>
          <w:iCs w:val="0"/>
          <w:shd w:val="clear" w:color="auto" w:fill="FFFFFF"/>
          <w:lang w:val="fi"/>
        </w:rPr>
        <w:t>ø</w:t>
      </w:r>
      <w:r>
        <w:rPr>
          <w:lang w:val="fi"/>
        </w:rPr>
        <w:t>leteknik</w:t>
      </w:r>
      <w:proofErr w:type="spellEnd"/>
    </w:p>
    <w:p w14:paraId="6E6FB9D7" w14:textId="77777777" w:rsidR="00E55140" w:rsidRPr="002565FD" w:rsidRDefault="00E55140" w:rsidP="00E55140">
      <w:pPr>
        <w:spacing w:after="0" w:line="240" w:lineRule="auto"/>
        <w:rPr>
          <w:rStyle w:val="Hyperlnk"/>
        </w:rPr>
      </w:pPr>
      <w:hyperlink r:id="rId12" w:history="1">
        <w:r>
          <w:rPr>
            <w:rStyle w:val="Hyperlnk"/>
            <w:lang w:val="fi"/>
          </w:rPr>
          <w:t>rh@koleteknik.dk</w:t>
        </w:r>
      </w:hyperlink>
    </w:p>
    <w:p w14:paraId="4F395EFF" w14:textId="77777777" w:rsidR="00E55140" w:rsidRPr="003F6F06" w:rsidRDefault="00E55140" w:rsidP="00E55140">
      <w:pPr>
        <w:spacing w:after="0" w:line="240" w:lineRule="auto"/>
        <w:rPr>
          <w:rFonts w:eastAsia="Times New Roman"/>
        </w:rPr>
      </w:pPr>
      <w:r>
        <w:rPr>
          <w:rFonts w:eastAsia="Times New Roman"/>
          <w:color w:val="000000"/>
          <w:shd w:val="clear" w:color="auto" w:fill="FFFFFF"/>
          <w:lang w:val="fi"/>
        </w:rPr>
        <w:t>Puh: 86 30 07 26 Suora: 26 39 62 39 </w:t>
      </w:r>
    </w:p>
    <w:p w14:paraId="66FE3A12" w14:textId="77777777" w:rsidR="00E55140" w:rsidRPr="002565FD" w:rsidRDefault="00E55140" w:rsidP="00E55140">
      <w:pPr>
        <w:spacing w:after="0" w:line="240" w:lineRule="auto"/>
        <w:rPr>
          <w:rStyle w:val="Hyperlnk"/>
        </w:rPr>
      </w:pPr>
    </w:p>
    <w:p w14:paraId="4206B1C9" w14:textId="77777777" w:rsidR="00E55140" w:rsidRPr="003F6F06" w:rsidRDefault="00E55140" w:rsidP="00E55140">
      <w:pPr>
        <w:spacing w:after="0" w:line="240" w:lineRule="auto"/>
        <w:rPr>
          <w:rFonts w:eastAsia="Times New Roman"/>
        </w:rPr>
      </w:pPr>
    </w:p>
    <w:p w14:paraId="15DF3F6B" w14:textId="7BD677EC" w:rsidR="00E55140" w:rsidRPr="00F340A5" w:rsidRDefault="00E55140" w:rsidP="00E55140">
      <w:pPr>
        <w:rPr>
          <w:lang w:val="fi"/>
        </w:rPr>
      </w:pPr>
      <w:r>
        <w:rPr>
          <w:b/>
          <w:bCs/>
          <w:lang w:val="fi"/>
        </w:rPr>
        <w:t xml:space="preserve">Nordic </w:t>
      </w:r>
      <w:proofErr w:type="spellStart"/>
      <w:r>
        <w:rPr>
          <w:b/>
          <w:bCs/>
          <w:lang w:val="fi"/>
        </w:rPr>
        <w:t>Climate</w:t>
      </w:r>
      <w:proofErr w:type="spellEnd"/>
      <w:r>
        <w:rPr>
          <w:b/>
          <w:bCs/>
          <w:lang w:val="fi"/>
        </w:rPr>
        <w:t xml:space="preserve"> Group</w:t>
      </w:r>
      <w:r>
        <w:rPr>
          <w:lang w:val="fi"/>
        </w:rPr>
        <w:br/>
        <w:t xml:space="preserve">Nordic </w:t>
      </w:r>
      <w:proofErr w:type="spellStart"/>
      <w:r>
        <w:rPr>
          <w:lang w:val="fi"/>
        </w:rPr>
        <w:t>Climate</w:t>
      </w:r>
      <w:proofErr w:type="spellEnd"/>
      <w:r>
        <w:rPr>
          <w:lang w:val="fi"/>
        </w:rPr>
        <w:t xml:space="preserve"> Group on johtava toimija jäähdytys-, lämmitys- ja energiatehokkaiden asennusten alalla, ja sen tavoite on olla selvä roolimalli kestävissä ilmastoratkaisuissa. Otamme täyden vastuun ideasta, suunnittelusta, asennuksesta ja toimituksesta aina ylläpitoon ja huoltoon asti. Vuonna 2021 perustettuun konserniin kuuluu nykyään 70 paikallista toimipaikkaa, ja se työllistää yli 1</w:t>
      </w:r>
      <w:r w:rsidR="00DB6CDD">
        <w:rPr>
          <w:lang w:val="fi"/>
        </w:rPr>
        <w:t>100</w:t>
      </w:r>
      <w:r>
        <w:rPr>
          <w:lang w:val="fi"/>
        </w:rPr>
        <w:t xml:space="preserve"> henkilöä. Nordic </w:t>
      </w:r>
      <w:proofErr w:type="spellStart"/>
      <w:r>
        <w:rPr>
          <w:lang w:val="fi"/>
        </w:rPr>
        <w:t>Climate</w:t>
      </w:r>
      <w:proofErr w:type="spellEnd"/>
      <w:r>
        <w:rPr>
          <w:lang w:val="fi"/>
        </w:rPr>
        <w:t xml:space="preserve"> Groupin omistaa laaja joukko yrittäjiä ja työntekijöitä yhdessä </w:t>
      </w:r>
      <w:proofErr w:type="spellStart"/>
      <w:r>
        <w:rPr>
          <w:lang w:val="fi"/>
        </w:rPr>
        <w:t>Altor</w:t>
      </w:r>
      <w:proofErr w:type="spellEnd"/>
      <w:r>
        <w:rPr>
          <w:lang w:val="fi"/>
        </w:rPr>
        <w:t xml:space="preserve"> </w:t>
      </w:r>
      <w:proofErr w:type="spellStart"/>
      <w:r>
        <w:rPr>
          <w:lang w:val="fi"/>
        </w:rPr>
        <w:t>Fund</w:t>
      </w:r>
      <w:proofErr w:type="spellEnd"/>
      <w:r>
        <w:rPr>
          <w:lang w:val="fi"/>
        </w:rPr>
        <w:t xml:space="preserve"> V:n kanssa.</w:t>
      </w:r>
    </w:p>
    <w:p w14:paraId="124F4F34" w14:textId="77777777" w:rsidR="000A1D26" w:rsidRPr="00E55140" w:rsidRDefault="000A1D26" w:rsidP="00011E8E">
      <w:pPr>
        <w:rPr>
          <w:lang w:val="fi"/>
        </w:rPr>
      </w:pPr>
    </w:p>
    <w:sectPr w:rsidR="000A1D26" w:rsidRPr="00E55140" w:rsidSect="00AD0CDD">
      <w:headerReference w:type="even" r:id="rId13"/>
      <w:headerReference w:type="default" r:id="rId14"/>
      <w:footerReference w:type="even" r:id="rId15"/>
      <w:footerReference w:type="default" r:id="rId16"/>
      <w:headerReference w:type="first" r:id="rId17"/>
      <w:footerReference w:type="first" r:id="rId18"/>
      <w:pgSz w:w="11906" w:h="16838"/>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2B391" w14:textId="77777777" w:rsidR="00C3108E" w:rsidRDefault="00C3108E" w:rsidP="00011E8E">
      <w:r>
        <w:separator/>
      </w:r>
    </w:p>
  </w:endnote>
  <w:endnote w:type="continuationSeparator" w:id="0">
    <w:p w14:paraId="44AC9F00" w14:textId="77777777" w:rsidR="00C3108E" w:rsidRDefault="00C3108E" w:rsidP="00011E8E">
      <w:r>
        <w:continuationSeparator/>
      </w:r>
    </w:p>
  </w:endnote>
  <w:endnote w:type="continuationNotice" w:id="1">
    <w:p w14:paraId="52843219" w14:textId="77777777" w:rsidR="00C3108E" w:rsidRDefault="00C310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99A2C" w14:textId="77777777" w:rsidR="00424A2D" w:rsidRDefault="00424A2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DE0FB" w14:textId="46BEDE44" w:rsidR="00307F1C" w:rsidRPr="00B51590" w:rsidRDefault="00AD0CDD" w:rsidP="008B77A1">
    <w:pPr>
      <w:pStyle w:val="Sidfot"/>
      <w:jc w:val="center"/>
      <w:rPr>
        <w:sz w:val="18"/>
        <w:szCs w:val="18"/>
        <w:lang w:val="en-US"/>
      </w:rPr>
    </w:pPr>
    <w:r w:rsidRPr="008B77A1">
      <w:rPr>
        <w:b/>
        <w:bCs/>
        <w:noProof/>
        <w:sz w:val="16"/>
        <w:szCs w:val="16"/>
        <w:lang w:val="en-US"/>
      </w:rPr>
      <mc:AlternateContent>
        <mc:Choice Requires="wps">
          <w:drawing>
            <wp:anchor distT="0" distB="0" distL="114300" distR="114300" simplePos="0" relativeHeight="251659264" behindDoc="0" locked="0" layoutInCell="1" allowOverlap="1" wp14:anchorId="1030D0D5" wp14:editId="340EC39B">
              <wp:simplePos x="0" y="0"/>
              <wp:positionH relativeFrom="margin">
                <wp:align>center</wp:align>
              </wp:positionH>
              <wp:positionV relativeFrom="paragraph">
                <wp:posOffset>-135377</wp:posOffset>
              </wp:positionV>
              <wp:extent cx="5883319" cy="27557"/>
              <wp:effectExtent l="0" t="0" r="22225" b="29845"/>
              <wp:wrapNone/>
              <wp:docPr id="13" name="Rak koppling 13"/>
              <wp:cNvGraphicFramePr/>
              <a:graphic xmlns:a="http://schemas.openxmlformats.org/drawingml/2006/main">
                <a:graphicData uri="http://schemas.microsoft.com/office/word/2010/wordprocessingShape">
                  <wps:wsp>
                    <wps:cNvCnPr/>
                    <wps:spPr>
                      <a:xfrm>
                        <a:off x="0" y="0"/>
                        <a:ext cx="5883319" cy="275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595138FD" id="Rak koppling 13"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65pt" to="463.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" strokecolor="black [3200]" strokeweight=".5pt">
              <v:stroke joinstyle="miter"/>
              <w10:wrap anchorx="margin"/>
            </v:line>
          </w:pict>
        </mc:Fallback>
      </mc:AlternateContent>
    </w:r>
    <w:r w:rsidR="00307F1C" w:rsidRPr="008B77A1">
      <w:rPr>
        <w:b/>
        <w:bCs/>
        <w:sz w:val="16"/>
        <w:szCs w:val="16"/>
        <w:lang w:val="en-US"/>
      </w:rPr>
      <w:t>Nordic Climate Group</w:t>
    </w:r>
    <w:r w:rsidR="00307F1C" w:rsidRPr="008B77A1">
      <w:rPr>
        <w:sz w:val="16"/>
        <w:szCs w:val="16"/>
        <w:lang w:val="en-US"/>
      </w:rPr>
      <w:t>,</w:t>
    </w:r>
    <w:r w:rsidR="000A2D36">
      <w:rPr>
        <w:sz w:val="16"/>
        <w:szCs w:val="16"/>
        <w:lang w:val="en-US"/>
      </w:rPr>
      <w:t xml:space="preserve"> </w:t>
    </w:r>
    <w:proofErr w:type="spellStart"/>
    <w:r w:rsidR="000A2D36">
      <w:rPr>
        <w:sz w:val="16"/>
        <w:szCs w:val="16"/>
        <w:lang w:val="en-US"/>
      </w:rPr>
      <w:t>Svärdvägen</w:t>
    </w:r>
    <w:proofErr w:type="spellEnd"/>
    <w:r w:rsidR="00307F1C" w:rsidRPr="008B77A1">
      <w:rPr>
        <w:sz w:val="16"/>
        <w:szCs w:val="16"/>
        <w:lang w:val="en-US"/>
      </w:rPr>
      <w:t xml:space="preserve"> </w:t>
    </w:r>
    <w:r w:rsidR="000A2D36">
      <w:rPr>
        <w:sz w:val="16"/>
        <w:szCs w:val="16"/>
        <w:lang w:val="en-US"/>
      </w:rPr>
      <w:t xml:space="preserve">21, S-182 33 </w:t>
    </w:r>
    <w:proofErr w:type="spellStart"/>
    <w:r w:rsidR="000A2D36">
      <w:rPr>
        <w:sz w:val="16"/>
        <w:szCs w:val="16"/>
        <w:lang w:val="en-US"/>
      </w:rPr>
      <w:t>Danderyd</w:t>
    </w:r>
    <w:proofErr w:type="spellEnd"/>
    <w:r w:rsidR="000A2D36">
      <w:rPr>
        <w:sz w:val="16"/>
        <w:szCs w:val="16"/>
        <w:lang w:val="en-US"/>
      </w:rPr>
      <w:t>, Sweden</w:t>
    </w:r>
    <w:r w:rsidR="00307F1C" w:rsidRPr="00B51590">
      <w:rPr>
        <w:b/>
        <w:bCs/>
        <w:color w:val="1DA584"/>
        <w:sz w:val="16"/>
        <w:szCs w:val="16"/>
        <w:lang w:val="en-US"/>
      </w:rPr>
      <w:t>///</w:t>
    </w:r>
    <w:r w:rsidR="00307F1C" w:rsidRPr="00B51590">
      <w:rPr>
        <w:sz w:val="16"/>
        <w:szCs w:val="16"/>
        <w:lang w:val="en-US"/>
      </w:rPr>
      <w:t xml:space="preserve"> </w:t>
    </w:r>
    <w:hyperlink r:id="rId1" w:history="1">
      <w:r w:rsidR="00307F1C" w:rsidRPr="00B51590">
        <w:rPr>
          <w:rStyle w:val="Hyperlnk"/>
          <w:color w:val="auto"/>
          <w:sz w:val="16"/>
          <w:szCs w:val="16"/>
          <w:lang w:val="en-US"/>
        </w:rPr>
        <w:t>info@nordicclimategroup.se</w:t>
      </w:r>
    </w:hyperlink>
    <w:r w:rsidR="00307F1C" w:rsidRPr="00B51590">
      <w:rPr>
        <w:sz w:val="16"/>
        <w:szCs w:val="16"/>
        <w:lang w:val="en-US"/>
      </w:rPr>
      <w:t xml:space="preserve"> </w:t>
    </w:r>
    <w:r w:rsidR="00307F1C" w:rsidRPr="00B51590">
      <w:rPr>
        <w:b/>
        <w:bCs/>
        <w:color w:val="1DA584"/>
        <w:sz w:val="16"/>
        <w:szCs w:val="16"/>
        <w:lang w:val="en-US"/>
      </w:rPr>
      <w:t>///</w:t>
    </w:r>
    <w:r w:rsidR="00307F1C" w:rsidRPr="00B51590">
      <w:rPr>
        <w:sz w:val="16"/>
        <w:szCs w:val="16"/>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C3F63" w14:textId="77777777" w:rsidR="00424A2D" w:rsidRDefault="00424A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0AF66" w14:textId="77777777" w:rsidR="00C3108E" w:rsidRDefault="00C3108E" w:rsidP="00011E8E">
      <w:r>
        <w:separator/>
      </w:r>
    </w:p>
  </w:footnote>
  <w:footnote w:type="continuationSeparator" w:id="0">
    <w:p w14:paraId="7E156DB0" w14:textId="77777777" w:rsidR="00C3108E" w:rsidRDefault="00C3108E" w:rsidP="00011E8E">
      <w:r>
        <w:continuationSeparator/>
      </w:r>
    </w:p>
  </w:footnote>
  <w:footnote w:type="continuationNotice" w:id="1">
    <w:p w14:paraId="74D1A17A" w14:textId="77777777" w:rsidR="00C3108E" w:rsidRDefault="00C310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2CBE9" w14:textId="77777777" w:rsidR="00424A2D" w:rsidRDefault="00424A2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96C7C" w14:textId="15419103" w:rsidR="00307F1C" w:rsidRPr="00AD0CDD" w:rsidRDefault="00307F1C" w:rsidP="00011E8E">
    <w:pPr>
      <w:pStyle w:val="Sidhuvud"/>
    </w:pPr>
    <w:r w:rsidRPr="00AD0CDD">
      <w:rPr>
        <w:noProof/>
      </w:rPr>
      <w:drawing>
        <wp:anchor distT="0" distB="0" distL="114300" distR="114300" simplePos="0" relativeHeight="251658240" behindDoc="0" locked="0" layoutInCell="1" allowOverlap="1" wp14:anchorId="465F8142" wp14:editId="024801A3">
          <wp:simplePos x="0" y="0"/>
          <wp:positionH relativeFrom="column">
            <wp:posOffset>4740910</wp:posOffset>
          </wp:positionH>
          <wp:positionV relativeFrom="paragraph">
            <wp:posOffset>-143510</wp:posOffset>
          </wp:positionV>
          <wp:extent cx="1254125" cy="553085"/>
          <wp:effectExtent l="0" t="0" r="3175" b="0"/>
          <wp:wrapSquare wrapText="bothSides"/>
          <wp:docPr id="12" name="Bildobjekt 12" descr="En bild som visar text, tecken, utomh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tecken, utomhus&#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254125" cy="55308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0C06B" w14:textId="77777777" w:rsidR="00424A2D" w:rsidRDefault="00424A2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E3C6B"/>
    <w:multiLevelType w:val="hybridMultilevel"/>
    <w:tmpl w:val="CC0C91EE"/>
    <w:lvl w:ilvl="0" w:tplc="FE8CF9E0">
      <w:numFmt w:val="bullet"/>
      <w:lvlText w:val="-"/>
      <w:lvlJc w:val="left"/>
      <w:pPr>
        <w:ind w:left="410" w:hanging="360"/>
      </w:pPr>
      <w:rPr>
        <w:rFonts w:ascii="Calibri" w:eastAsiaTheme="minorHAnsi" w:hAnsi="Calibri" w:cs="Calibri" w:hint="default"/>
      </w:rPr>
    </w:lvl>
    <w:lvl w:ilvl="1" w:tplc="041D0003" w:tentative="1">
      <w:start w:val="1"/>
      <w:numFmt w:val="bullet"/>
      <w:lvlText w:val="o"/>
      <w:lvlJc w:val="left"/>
      <w:pPr>
        <w:ind w:left="1130" w:hanging="360"/>
      </w:pPr>
      <w:rPr>
        <w:rFonts w:ascii="Courier New" w:hAnsi="Courier New" w:cs="Courier New" w:hint="default"/>
      </w:rPr>
    </w:lvl>
    <w:lvl w:ilvl="2" w:tplc="041D0005" w:tentative="1">
      <w:start w:val="1"/>
      <w:numFmt w:val="bullet"/>
      <w:lvlText w:val=""/>
      <w:lvlJc w:val="left"/>
      <w:pPr>
        <w:ind w:left="1850" w:hanging="360"/>
      </w:pPr>
      <w:rPr>
        <w:rFonts w:ascii="Wingdings" w:hAnsi="Wingdings" w:hint="default"/>
      </w:rPr>
    </w:lvl>
    <w:lvl w:ilvl="3" w:tplc="041D0001" w:tentative="1">
      <w:start w:val="1"/>
      <w:numFmt w:val="bullet"/>
      <w:lvlText w:val=""/>
      <w:lvlJc w:val="left"/>
      <w:pPr>
        <w:ind w:left="2570" w:hanging="360"/>
      </w:pPr>
      <w:rPr>
        <w:rFonts w:ascii="Symbol" w:hAnsi="Symbol" w:hint="default"/>
      </w:rPr>
    </w:lvl>
    <w:lvl w:ilvl="4" w:tplc="041D0003" w:tentative="1">
      <w:start w:val="1"/>
      <w:numFmt w:val="bullet"/>
      <w:lvlText w:val="o"/>
      <w:lvlJc w:val="left"/>
      <w:pPr>
        <w:ind w:left="3290" w:hanging="360"/>
      </w:pPr>
      <w:rPr>
        <w:rFonts w:ascii="Courier New" w:hAnsi="Courier New" w:cs="Courier New" w:hint="default"/>
      </w:rPr>
    </w:lvl>
    <w:lvl w:ilvl="5" w:tplc="041D0005" w:tentative="1">
      <w:start w:val="1"/>
      <w:numFmt w:val="bullet"/>
      <w:lvlText w:val=""/>
      <w:lvlJc w:val="left"/>
      <w:pPr>
        <w:ind w:left="4010" w:hanging="360"/>
      </w:pPr>
      <w:rPr>
        <w:rFonts w:ascii="Wingdings" w:hAnsi="Wingdings" w:hint="default"/>
      </w:rPr>
    </w:lvl>
    <w:lvl w:ilvl="6" w:tplc="041D0001" w:tentative="1">
      <w:start w:val="1"/>
      <w:numFmt w:val="bullet"/>
      <w:lvlText w:val=""/>
      <w:lvlJc w:val="left"/>
      <w:pPr>
        <w:ind w:left="4730" w:hanging="360"/>
      </w:pPr>
      <w:rPr>
        <w:rFonts w:ascii="Symbol" w:hAnsi="Symbol" w:hint="default"/>
      </w:rPr>
    </w:lvl>
    <w:lvl w:ilvl="7" w:tplc="041D0003" w:tentative="1">
      <w:start w:val="1"/>
      <w:numFmt w:val="bullet"/>
      <w:lvlText w:val="o"/>
      <w:lvlJc w:val="left"/>
      <w:pPr>
        <w:ind w:left="5450" w:hanging="360"/>
      </w:pPr>
      <w:rPr>
        <w:rFonts w:ascii="Courier New" w:hAnsi="Courier New" w:cs="Courier New" w:hint="default"/>
      </w:rPr>
    </w:lvl>
    <w:lvl w:ilvl="8" w:tplc="041D0005" w:tentative="1">
      <w:start w:val="1"/>
      <w:numFmt w:val="bullet"/>
      <w:lvlText w:val=""/>
      <w:lvlJc w:val="left"/>
      <w:pPr>
        <w:ind w:left="61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F1C"/>
    <w:rsid w:val="00011E8E"/>
    <w:rsid w:val="00040B93"/>
    <w:rsid w:val="000A1D26"/>
    <w:rsid w:val="000A2D36"/>
    <w:rsid w:val="000B20CE"/>
    <w:rsid w:val="000E2182"/>
    <w:rsid w:val="00143666"/>
    <w:rsid w:val="00180B89"/>
    <w:rsid w:val="00195937"/>
    <w:rsid w:val="001B0FEF"/>
    <w:rsid w:val="001D3229"/>
    <w:rsid w:val="00210162"/>
    <w:rsid w:val="002565FD"/>
    <w:rsid w:val="00265462"/>
    <w:rsid w:val="002C0BB4"/>
    <w:rsid w:val="00307F1C"/>
    <w:rsid w:val="00380366"/>
    <w:rsid w:val="00382173"/>
    <w:rsid w:val="00424A2D"/>
    <w:rsid w:val="00465BFF"/>
    <w:rsid w:val="00483491"/>
    <w:rsid w:val="00487D61"/>
    <w:rsid w:val="004D664B"/>
    <w:rsid w:val="005977D1"/>
    <w:rsid w:val="005F28BA"/>
    <w:rsid w:val="005F3A76"/>
    <w:rsid w:val="005F6E48"/>
    <w:rsid w:val="00637398"/>
    <w:rsid w:val="006550EB"/>
    <w:rsid w:val="00690F14"/>
    <w:rsid w:val="006A65D7"/>
    <w:rsid w:val="006C573D"/>
    <w:rsid w:val="00717054"/>
    <w:rsid w:val="00722722"/>
    <w:rsid w:val="00753010"/>
    <w:rsid w:val="007534AD"/>
    <w:rsid w:val="00794BCE"/>
    <w:rsid w:val="007D3CE7"/>
    <w:rsid w:val="00810D82"/>
    <w:rsid w:val="0082780A"/>
    <w:rsid w:val="00843679"/>
    <w:rsid w:val="008B77A1"/>
    <w:rsid w:val="008C46CC"/>
    <w:rsid w:val="008D4B4F"/>
    <w:rsid w:val="008F5885"/>
    <w:rsid w:val="00905C6F"/>
    <w:rsid w:val="00942299"/>
    <w:rsid w:val="00946CA6"/>
    <w:rsid w:val="00946EB2"/>
    <w:rsid w:val="00977894"/>
    <w:rsid w:val="009D65D1"/>
    <w:rsid w:val="00A122E0"/>
    <w:rsid w:val="00A622D0"/>
    <w:rsid w:val="00AB0814"/>
    <w:rsid w:val="00AB4D9C"/>
    <w:rsid w:val="00AD0CDD"/>
    <w:rsid w:val="00AE45E3"/>
    <w:rsid w:val="00B065E7"/>
    <w:rsid w:val="00B16C97"/>
    <w:rsid w:val="00B41815"/>
    <w:rsid w:val="00B51590"/>
    <w:rsid w:val="00BC6652"/>
    <w:rsid w:val="00BE5F83"/>
    <w:rsid w:val="00BE68CE"/>
    <w:rsid w:val="00C3108E"/>
    <w:rsid w:val="00D30297"/>
    <w:rsid w:val="00D51D69"/>
    <w:rsid w:val="00DA0E0C"/>
    <w:rsid w:val="00DB6CDD"/>
    <w:rsid w:val="00DF2FF5"/>
    <w:rsid w:val="00E05D51"/>
    <w:rsid w:val="00E06618"/>
    <w:rsid w:val="00E13F74"/>
    <w:rsid w:val="00E55140"/>
    <w:rsid w:val="00E6719B"/>
    <w:rsid w:val="00E87D62"/>
    <w:rsid w:val="00EB7A00"/>
    <w:rsid w:val="00EC1292"/>
    <w:rsid w:val="00ED711B"/>
    <w:rsid w:val="00F63B47"/>
    <w:rsid w:val="00F760A5"/>
    <w:rsid w:val="00F82974"/>
    <w:rsid w:val="00FF6E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62AB6"/>
  <w15:chartTrackingRefBased/>
  <w15:docId w15:val="{30B08E2B-B9DA-4866-8B8D-E6CDAC9C1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E8E"/>
    <w:rPr>
      <w:rFonts w:ascii="Arial" w:hAnsi="Arial" w:cs="Arial"/>
    </w:rPr>
  </w:style>
  <w:style w:type="paragraph" w:styleId="Rubrik1">
    <w:name w:val="heading 1"/>
    <w:basedOn w:val="Normal"/>
    <w:next w:val="Normal"/>
    <w:link w:val="Rubrik1Char"/>
    <w:uiPriority w:val="9"/>
    <w:qFormat/>
    <w:rsid w:val="00380366"/>
    <w:pPr>
      <w:keepNext/>
      <w:keepLines/>
      <w:spacing w:before="240" w:after="0"/>
      <w:outlineLvl w:val="0"/>
    </w:pPr>
    <w:rPr>
      <w:rFonts w:eastAsiaTheme="majorEastAsia"/>
      <w:b/>
      <w:bCs/>
      <w:sz w:val="32"/>
      <w:szCs w:val="32"/>
    </w:rPr>
  </w:style>
  <w:style w:type="paragraph" w:styleId="Rubrik2">
    <w:name w:val="heading 2"/>
    <w:basedOn w:val="Normal"/>
    <w:next w:val="Normal"/>
    <w:link w:val="Rubrik2Char"/>
    <w:uiPriority w:val="9"/>
    <w:unhideWhenUsed/>
    <w:qFormat/>
    <w:rsid w:val="00011E8E"/>
    <w:pPr>
      <w:outlineLvl w:val="1"/>
    </w:pPr>
    <w:rPr>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07F1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07F1C"/>
  </w:style>
  <w:style w:type="paragraph" w:styleId="Sidfot">
    <w:name w:val="footer"/>
    <w:basedOn w:val="Normal"/>
    <w:link w:val="SidfotChar"/>
    <w:uiPriority w:val="99"/>
    <w:unhideWhenUsed/>
    <w:rsid w:val="00307F1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07F1C"/>
  </w:style>
  <w:style w:type="character" w:customStyle="1" w:styleId="Rubrik1Char">
    <w:name w:val="Rubrik 1 Char"/>
    <w:basedOn w:val="Standardstycketeckensnitt"/>
    <w:link w:val="Rubrik1"/>
    <w:uiPriority w:val="9"/>
    <w:rsid w:val="00380366"/>
    <w:rPr>
      <w:rFonts w:ascii="Arial" w:eastAsiaTheme="majorEastAsia" w:hAnsi="Arial" w:cs="Arial"/>
      <w:b/>
      <w:bCs/>
      <w:sz w:val="32"/>
      <w:szCs w:val="32"/>
    </w:rPr>
  </w:style>
  <w:style w:type="character" w:styleId="Hyperlnk">
    <w:name w:val="Hyperlink"/>
    <w:basedOn w:val="Standardstycketeckensnitt"/>
    <w:uiPriority w:val="99"/>
    <w:unhideWhenUsed/>
    <w:rsid w:val="00307F1C"/>
    <w:rPr>
      <w:color w:val="0563C1" w:themeColor="hyperlink"/>
      <w:u w:val="single"/>
    </w:rPr>
  </w:style>
  <w:style w:type="character" w:styleId="Olstomnmnande">
    <w:name w:val="Unresolved Mention"/>
    <w:basedOn w:val="Standardstycketeckensnitt"/>
    <w:uiPriority w:val="99"/>
    <w:semiHidden/>
    <w:unhideWhenUsed/>
    <w:rsid w:val="00307F1C"/>
    <w:rPr>
      <w:color w:val="605E5C"/>
      <w:shd w:val="clear" w:color="auto" w:fill="E1DFDD"/>
    </w:rPr>
  </w:style>
  <w:style w:type="character" w:customStyle="1" w:styleId="Rubrik2Char">
    <w:name w:val="Rubrik 2 Char"/>
    <w:basedOn w:val="Standardstycketeckensnitt"/>
    <w:link w:val="Rubrik2"/>
    <w:uiPriority w:val="9"/>
    <w:rsid w:val="00011E8E"/>
    <w:rPr>
      <w:rFonts w:ascii="Arial" w:hAnsi="Arial" w:cs="Arial"/>
      <w:b/>
      <w:bCs/>
      <w:sz w:val="24"/>
      <w:szCs w:val="24"/>
    </w:rPr>
  </w:style>
  <w:style w:type="paragraph" w:styleId="Liststycke">
    <w:name w:val="List Paragraph"/>
    <w:basedOn w:val="Normal"/>
    <w:uiPriority w:val="34"/>
    <w:qFormat/>
    <w:rsid w:val="00195937"/>
    <w:pPr>
      <w:ind w:left="720"/>
      <w:contextualSpacing/>
    </w:pPr>
    <w:rPr>
      <w:rFonts w:asciiTheme="minorHAnsi" w:hAnsiTheme="minorHAnsi" w:cstheme="minorBidi"/>
    </w:rPr>
  </w:style>
  <w:style w:type="character" w:styleId="Kommentarsreferens">
    <w:name w:val="annotation reference"/>
    <w:basedOn w:val="Standardstycketeckensnitt"/>
    <w:uiPriority w:val="99"/>
    <w:semiHidden/>
    <w:unhideWhenUsed/>
    <w:rsid w:val="00487D61"/>
    <w:rPr>
      <w:sz w:val="16"/>
      <w:szCs w:val="16"/>
    </w:rPr>
  </w:style>
  <w:style w:type="paragraph" w:styleId="Kommentarer">
    <w:name w:val="annotation text"/>
    <w:basedOn w:val="Normal"/>
    <w:link w:val="KommentarerChar"/>
    <w:uiPriority w:val="99"/>
    <w:semiHidden/>
    <w:unhideWhenUsed/>
    <w:rsid w:val="00487D61"/>
    <w:pPr>
      <w:spacing w:line="240" w:lineRule="auto"/>
    </w:pPr>
    <w:rPr>
      <w:sz w:val="20"/>
      <w:szCs w:val="20"/>
    </w:rPr>
  </w:style>
  <w:style w:type="character" w:customStyle="1" w:styleId="KommentarerChar">
    <w:name w:val="Kommentarer Char"/>
    <w:basedOn w:val="Standardstycketeckensnitt"/>
    <w:link w:val="Kommentarer"/>
    <w:uiPriority w:val="99"/>
    <w:semiHidden/>
    <w:rsid w:val="00487D61"/>
    <w:rPr>
      <w:rFonts w:ascii="Arial" w:hAnsi="Arial" w:cs="Arial"/>
      <w:sz w:val="20"/>
      <w:szCs w:val="20"/>
    </w:rPr>
  </w:style>
  <w:style w:type="paragraph" w:styleId="Kommentarsmne">
    <w:name w:val="annotation subject"/>
    <w:basedOn w:val="Kommentarer"/>
    <w:next w:val="Kommentarer"/>
    <w:link w:val="KommentarsmneChar"/>
    <w:uiPriority w:val="99"/>
    <w:semiHidden/>
    <w:unhideWhenUsed/>
    <w:rsid w:val="00487D61"/>
    <w:rPr>
      <w:b/>
      <w:bCs/>
    </w:rPr>
  </w:style>
  <w:style w:type="character" w:customStyle="1" w:styleId="KommentarsmneChar">
    <w:name w:val="Kommentarsämne Char"/>
    <w:basedOn w:val="KommentarerChar"/>
    <w:link w:val="Kommentarsmne"/>
    <w:uiPriority w:val="99"/>
    <w:semiHidden/>
    <w:rsid w:val="00487D61"/>
    <w:rPr>
      <w:rFonts w:ascii="Arial" w:hAnsi="Arial" w:cs="Arial"/>
      <w:b/>
      <w:bCs/>
      <w:sz w:val="20"/>
      <w:szCs w:val="20"/>
    </w:rPr>
  </w:style>
  <w:style w:type="paragraph" w:styleId="Revision">
    <w:name w:val="Revision"/>
    <w:hidden/>
    <w:uiPriority w:val="99"/>
    <w:semiHidden/>
    <w:rsid w:val="00FF6E25"/>
    <w:pPr>
      <w:spacing w:after="0" w:line="240" w:lineRule="auto"/>
    </w:pPr>
    <w:rPr>
      <w:rFonts w:ascii="Arial" w:hAnsi="Arial" w:cs="Arial"/>
    </w:rPr>
  </w:style>
  <w:style w:type="character" w:styleId="Betoning">
    <w:name w:val="Emphasis"/>
    <w:basedOn w:val="Standardstycketeckensnitt"/>
    <w:uiPriority w:val="20"/>
    <w:qFormat/>
    <w:rsid w:val="00AE45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96069">
      <w:bodyDiv w:val="1"/>
      <w:marLeft w:val="0"/>
      <w:marRight w:val="0"/>
      <w:marTop w:val="0"/>
      <w:marBottom w:val="0"/>
      <w:divBdr>
        <w:top w:val="none" w:sz="0" w:space="0" w:color="auto"/>
        <w:left w:val="none" w:sz="0" w:space="0" w:color="auto"/>
        <w:bottom w:val="none" w:sz="0" w:space="0" w:color="auto"/>
        <w:right w:val="none" w:sz="0" w:space="0" w:color="auto"/>
      </w:divBdr>
    </w:div>
    <w:div w:id="645234353">
      <w:bodyDiv w:val="1"/>
      <w:marLeft w:val="0"/>
      <w:marRight w:val="0"/>
      <w:marTop w:val="0"/>
      <w:marBottom w:val="0"/>
      <w:divBdr>
        <w:top w:val="none" w:sz="0" w:space="0" w:color="auto"/>
        <w:left w:val="none" w:sz="0" w:space="0" w:color="auto"/>
        <w:bottom w:val="none" w:sz="0" w:space="0" w:color="auto"/>
        <w:right w:val="none" w:sz="0" w:space="0" w:color="auto"/>
      </w:divBdr>
    </w:div>
    <w:div w:id="141211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h@koleteknik.d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edrik.gren@nordicclimategroup.s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info@nordicclimategroup.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457305EA9E454DB234C79183267674" ma:contentTypeVersion="17" ma:contentTypeDescription="Create a new document." ma:contentTypeScope="" ma:versionID="2a0e3d0278a3eef5cf7f67a634242e22">
  <xsd:schema xmlns:xsd="http://www.w3.org/2001/XMLSchema" xmlns:xs="http://www.w3.org/2001/XMLSchema" xmlns:p="http://schemas.microsoft.com/office/2006/metadata/properties" xmlns:ns2="b1284616-6f97-4d2a-a403-fe138e31b605" xmlns:ns3="c4a54d9a-363f-442b-8df4-1f3495e98d81" targetNamespace="http://schemas.microsoft.com/office/2006/metadata/properties" ma:root="true" ma:fieldsID="2971235b82f6ad8d370d0c3a7dc2ec79" ns2:_="" ns3:_="">
    <xsd:import namespace="b1284616-6f97-4d2a-a403-fe138e31b605"/>
    <xsd:import namespace="c4a54d9a-363f-442b-8df4-1f3495e98d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84616-6f97-4d2a-a403-fe138e31b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59bb3d8-df80-4543-b077-0af5d0223d83"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a54d9a-363f-442b-8df4-1f3495e98d8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64bb7a2-ce5b-4839-b646-e6262bec65a2}" ma:internalName="TaxCatchAll" ma:showField="CatchAllData" ma:web="c4a54d9a-363f-442b-8df4-1f3495e98d8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4a54d9a-363f-442b-8df4-1f3495e98d81" xsi:nil="true"/>
    <lcf76f155ced4ddcb4097134ff3c332f xmlns="b1284616-6f97-4d2a-a403-fe138e31b60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4BA878-EA82-491F-9CAA-BE2858571868}"/>
</file>

<file path=customXml/itemProps2.xml><?xml version="1.0" encoding="utf-8"?>
<ds:datastoreItem xmlns:ds="http://schemas.openxmlformats.org/officeDocument/2006/customXml" ds:itemID="{F0DD4B7D-58F7-4EA6-927D-24A6A82ABBE2}">
  <ds:schemaRefs>
    <ds:schemaRef ds:uri="http://schemas.openxmlformats.org/officeDocument/2006/bibliography"/>
  </ds:schemaRefs>
</ds:datastoreItem>
</file>

<file path=customXml/itemProps3.xml><?xml version="1.0" encoding="utf-8"?>
<ds:datastoreItem xmlns:ds="http://schemas.openxmlformats.org/officeDocument/2006/customXml" ds:itemID="{6A0B538B-214B-4612-A14D-805C6AC3EAFF}">
  <ds:schemaRefs>
    <ds:schemaRef ds:uri="http://schemas.microsoft.com/office/2006/metadata/properties"/>
    <ds:schemaRef ds:uri="http://schemas.microsoft.com/office/infopath/2007/PartnerControls"/>
    <ds:schemaRef ds:uri="c4a54d9a-363f-442b-8df4-1f3495e98d81"/>
    <ds:schemaRef ds:uri="b1284616-6f97-4d2a-a403-fe138e31b605"/>
  </ds:schemaRefs>
</ds:datastoreItem>
</file>

<file path=customXml/itemProps4.xml><?xml version="1.0" encoding="utf-8"?>
<ds:datastoreItem xmlns:ds="http://schemas.openxmlformats.org/officeDocument/2006/customXml" ds:itemID="{04F3DDDF-BA9E-4918-9F90-22603DE579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577</Words>
  <Characters>3061</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Öhlin</dc:creator>
  <cp:keywords/>
  <dc:description/>
  <cp:lastModifiedBy>Anders Ekdahl</cp:lastModifiedBy>
  <cp:revision>3</cp:revision>
  <dcterms:created xsi:type="dcterms:W3CDTF">2023-05-09T05:39:00Z</dcterms:created>
  <dcterms:modified xsi:type="dcterms:W3CDTF">2023-05-09T05:44:00Z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0x010100627520EFEFFF704CBEF30DF51E77D167</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ies>
</file>