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910C" w14:textId="0999CA02" w:rsidR="00BE5F83" w:rsidRPr="002565FD" w:rsidRDefault="000A2D36" w:rsidP="00637398">
      <w:pPr>
        <w:rPr>
          <w:b/>
          <w:bCs/>
        </w:rPr>
      </w:pPr>
      <w:r>
        <w:rPr>
          <w:b/>
        </w:rPr>
        <w:t>SA-AL K</w:t>
      </w:r>
      <w:r>
        <w:rPr>
          <w:rStyle w:val="Betoning"/>
          <w:b/>
          <w:i w:val="0"/>
          <w:shd w:val="clear" w:color="auto" w:fill="FFFFFF"/>
        </w:rPr>
        <w:t>ø</w:t>
      </w:r>
      <w:r>
        <w:rPr>
          <w:b/>
        </w:rPr>
        <w:t>leteknik Aps blir Nordic Climate Groups første oppkjøp i Danmark</w:t>
      </w:r>
    </w:p>
    <w:p w14:paraId="16D553CE" w14:textId="6A29A0EE" w:rsidR="00195937" w:rsidRPr="00D51D69" w:rsidRDefault="000A2D36" w:rsidP="00195937">
      <w:r>
        <w:t>Nordic Climate Group utvider sin virksomhet til Danmark gjennom oppkjøpet av SA-AL K</w:t>
      </w:r>
      <w:r>
        <w:rPr>
          <w:rStyle w:val="Betoning"/>
          <w:i w:val="0"/>
          <w:shd w:val="clear" w:color="auto" w:fill="FFFFFF"/>
        </w:rPr>
        <w:t>ø</w:t>
      </w:r>
      <w:r>
        <w:t>letetek med hovedkontor i Aarhus. Oppkjøpet innebærer at Nordic Climate Group, som opererer i Sverige, Norge og Finland, styrker sin rolle som Nordens ledende installatør av kjøle-, varme- og energiløsninger. SA-AL K</w:t>
      </w:r>
      <w:r>
        <w:rPr>
          <w:rStyle w:val="Betoning"/>
          <w:i w:val="0"/>
          <w:shd w:val="clear" w:color="auto" w:fill="FFFFFF"/>
        </w:rPr>
        <w:t>ø</w:t>
      </w:r>
      <w:r>
        <w:t>leteteknologi tilfører bred kunnskap med en sterk markedsposisjon i næringsmiddelsektoren. Nordic Climate Group, som ble etablert i 2021, omsetter for 3</w:t>
      </w:r>
      <w:r w:rsidR="000259D7">
        <w:t>,2</w:t>
      </w:r>
      <w:r>
        <w:t xml:space="preserve"> milliarder svenske kroner og har ca. 1100 ansatte i mer enn 70 lokale virksomheter. Fullføring av forretningen forutsetter godkjenning fra Konkurransetilsynet.</w:t>
      </w:r>
    </w:p>
    <w:p w14:paraId="10FCD676" w14:textId="6CD0A258" w:rsidR="00195937" w:rsidRPr="002565FD" w:rsidRDefault="001D3229" w:rsidP="00195937">
      <w:r>
        <w:t>SA-AL K</w:t>
      </w:r>
      <w:r>
        <w:rPr>
          <w:rStyle w:val="Betoning"/>
          <w:i w:val="0"/>
          <w:shd w:val="clear" w:color="auto" w:fill="FFFFFF"/>
        </w:rPr>
        <w:t>øl</w:t>
      </w:r>
      <w:r>
        <w:t xml:space="preserve">eteknik, grunnlagt i 1994, er Danmarks ledende leverandør av kjøling til dagligvarebutikker. Selskapet tilbyr installasjon, vedlikehold og reparasjon av kjølesystemer via sine enheter i Aarhus, Aalborg og Kolding. Selskapet omsetter for 120 millioner danske kroner og har 55 ansatte. </w:t>
      </w:r>
    </w:p>
    <w:p w14:paraId="6863AF6A" w14:textId="166E94D7" w:rsidR="00F760A5" w:rsidRPr="002565FD" w:rsidRDefault="00D30297" w:rsidP="00F760A5">
      <w:pPr>
        <w:spacing w:after="0" w:line="240" w:lineRule="auto"/>
        <w:rPr>
          <w:rFonts w:eastAsia="Times New Roman"/>
          <w:color w:val="000000"/>
          <w:shd w:val="clear" w:color="auto" w:fill="FFFFFF"/>
        </w:rPr>
      </w:pPr>
      <w:r>
        <w:t xml:space="preserve">– Jeg er veldig glad for at SA-AL blir en del av Nordic Climate Group. Vi har fantastiske ansatte som sammen har tatt oss langt. Nå ser vi fremover sammen med Nordic Climate Group for å ta neste skritt i Danmark. I valget av partnere har vi spesielt søkt profesjonalitet og en fremtidsrettet ånd med bærekraft i fokus. </w:t>
      </w:r>
      <w:r w:rsidR="000259D7">
        <w:t>D</w:t>
      </w:r>
      <w:r w:rsidR="000259D7" w:rsidRPr="008A59E2">
        <w:t xml:space="preserve">et har vært flere </w:t>
      </w:r>
      <w:proofErr w:type="gramStart"/>
      <w:r w:rsidR="000259D7" w:rsidRPr="008A59E2">
        <w:t>potensielle</w:t>
      </w:r>
      <w:proofErr w:type="gramEnd"/>
      <w:r w:rsidR="000259D7" w:rsidRPr="008A59E2">
        <w:t xml:space="preserve"> kjøpere på banen, men vi var ikke i tvil om at N</w:t>
      </w:r>
      <w:r w:rsidR="000259D7">
        <w:t>ordic Climate Group</w:t>
      </w:r>
      <w:r w:rsidR="000259D7" w:rsidRPr="008A59E2">
        <w:t xml:space="preserve"> var de vi ønsket å ende opp med</w:t>
      </w:r>
      <w:r w:rsidR="000259D7">
        <w:t>.</w:t>
      </w:r>
      <w:r w:rsidR="000259D7">
        <w:t xml:space="preserve"> </w:t>
      </w:r>
      <w:r>
        <w:t xml:space="preserve">Med nye kolleger i våre naboland ser vi gode muligheter til å utveksle erfaringer og starte samarbeidet, sier </w:t>
      </w:r>
      <w:r>
        <w:rPr>
          <w:color w:val="000000"/>
          <w:shd w:val="clear" w:color="auto" w:fill="FFFFFF"/>
        </w:rPr>
        <w:t>Rune Høyer, VD, SA-AL.</w:t>
      </w:r>
    </w:p>
    <w:p w14:paraId="4EE61BA4" w14:textId="77777777" w:rsidR="00F760A5" w:rsidRPr="000A1D26" w:rsidRDefault="00F760A5" w:rsidP="00F760A5">
      <w:pPr>
        <w:spacing w:after="0" w:line="240" w:lineRule="auto"/>
        <w:rPr>
          <w:rFonts w:eastAsia="Times New Roman"/>
          <w:lang w:eastAsia="sv-SE"/>
        </w:rPr>
      </w:pPr>
    </w:p>
    <w:p w14:paraId="752FDDFF" w14:textId="444E0A1F" w:rsidR="00F760A5" w:rsidRPr="002565FD" w:rsidRDefault="00F760A5" w:rsidP="00F760A5">
      <w:pPr>
        <w:textAlignment w:val="baseline"/>
        <w:rPr>
          <w:rFonts w:eastAsia="Times New Roman"/>
          <w:color w:val="201F1E"/>
        </w:rPr>
      </w:pPr>
      <w:r>
        <w:rPr>
          <w:color w:val="201F1E"/>
        </w:rPr>
        <w:t>Grunnlaget for Nordic Climate Groups virksomhet er en sterk lokal markedsposisjon. Det betyr at SA-AL K</w:t>
      </w:r>
      <w:r>
        <w:rPr>
          <w:rStyle w:val="Betoning"/>
          <w:i w:val="0"/>
          <w:shd w:val="clear" w:color="auto" w:fill="FFFFFF"/>
        </w:rPr>
        <w:t>ø</w:t>
      </w:r>
      <w:r>
        <w:rPr>
          <w:color w:val="201F1E"/>
        </w:rPr>
        <w:t xml:space="preserve">leteknik i likhet med de andre selskapene i gruppen, fortsetter å jobbe med sitt lokale varemerke, tidligere eiere fortsetter i samme rolle og nåværende virksomhet, samt at kundeoppdrag prioriteres. </w:t>
      </w:r>
    </w:p>
    <w:p w14:paraId="24C10428" w14:textId="41283670" w:rsidR="00195937" w:rsidRPr="002565FD" w:rsidRDefault="00D30297" w:rsidP="00DF2FF5">
      <w:r>
        <w:t>– Vårt første steg i Danmark er av stor betydning for Nordic Climate Groups ekspansjon. Derfor føles det veldig bra at SA-AL blir plattformen vi bygger på. Vi kunne ikke fått en bedre start, sier Fredrik Gren, administrerende direktør i Nordic Climate Group. I tillegg setter vi pris på SA-ALs evne til å håndtere næringsmidddellmarkedet,</w:t>
      </w:r>
      <w:r w:rsidR="00FC7FC2">
        <w:t xml:space="preserve"> </w:t>
      </w:r>
      <w:r>
        <w:t xml:space="preserve">som er imponerende. Her finnes verdifull kunnskapsutveksling.  </w:t>
      </w:r>
    </w:p>
    <w:p w14:paraId="1BC9390B" w14:textId="11C27500" w:rsidR="00195937" w:rsidRPr="002565FD" w:rsidRDefault="00195937" w:rsidP="00195937">
      <w:r>
        <w:t xml:space="preserve">Nordic Climate Groups har som fokus å hjelpe kundene med å minske miljøpåvikningen og maksimere energieffektiviteten. Planen er å fortsette å bygge et ledende selskap i Nord-Europa med sterk vekst både organisk og gjennom ytterligere oppkjøp. Modellen bygger entreprenørskap, desentraliserte forretningsenheter med samarbeid innen næringsliv/innkjøp, opplæring av ansatte og deling av teknisk kunnskap. </w:t>
      </w:r>
    </w:p>
    <w:p w14:paraId="119E0B8E" w14:textId="77777777" w:rsidR="00195937" w:rsidRPr="002565FD" w:rsidRDefault="00195937" w:rsidP="00195937">
      <w:pPr>
        <w:rPr>
          <w:b/>
          <w:bCs/>
        </w:rPr>
      </w:pPr>
      <w:r>
        <w:rPr>
          <w:b/>
        </w:rPr>
        <w:t>For mer informasjon, ta kontakt med</w:t>
      </w:r>
    </w:p>
    <w:p w14:paraId="4DC35FF2" w14:textId="538D9467" w:rsidR="00AE45E3" w:rsidRPr="00AE45E3" w:rsidRDefault="00195937" w:rsidP="00195937">
      <w:pPr>
        <w:rPr>
          <w:rStyle w:val="Hyperlnk"/>
          <w:color w:val="auto"/>
          <w:u w:val="none"/>
        </w:rPr>
      </w:pPr>
      <w:r>
        <w:t>Fredrik Gren, VD Nordic Climate Group</w:t>
      </w:r>
      <w:r>
        <w:br/>
      </w:r>
      <w:hyperlink r:id="rId11" w:history="1">
        <w:r>
          <w:rPr>
            <w:rStyle w:val="Hyperlnk"/>
          </w:rPr>
          <w:t>fredrik.gren@nordicclimategroup.se</w:t>
        </w:r>
      </w:hyperlink>
    </w:p>
    <w:p w14:paraId="772DEEAB" w14:textId="5B86F957" w:rsidR="00195937" w:rsidRPr="003F6F06" w:rsidRDefault="00195937" w:rsidP="00195937">
      <w:r>
        <w:t>Tlf.: +46 705 116499</w:t>
      </w:r>
      <w:r>
        <w:br/>
      </w:r>
    </w:p>
    <w:p w14:paraId="5B25209B" w14:textId="0995476C" w:rsidR="00210162" w:rsidRPr="002565FD" w:rsidRDefault="00210162" w:rsidP="00210162">
      <w:pPr>
        <w:spacing w:after="0" w:line="240" w:lineRule="auto"/>
      </w:pPr>
      <w:r>
        <w:rPr>
          <w:color w:val="000000"/>
          <w:shd w:val="clear" w:color="auto" w:fill="FFFFFF"/>
        </w:rPr>
        <w:t>Rune Høyer</w:t>
      </w:r>
      <w:r>
        <w:t>, VD, SA-AL K</w:t>
      </w:r>
      <w:r>
        <w:rPr>
          <w:rStyle w:val="Betoning"/>
          <w:i w:val="0"/>
          <w:shd w:val="clear" w:color="auto" w:fill="FFFFFF"/>
        </w:rPr>
        <w:t>ø</w:t>
      </w:r>
      <w:r>
        <w:t>leteknik</w:t>
      </w:r>
    </w:p>
    <w:p w14:paraId="382A1D25" w14:textId="199CAEAD" w:rsidR="00195937" w:rsidRPr="002565FD" w:rsidRDefault="00F1255F" w:rsidP="00210162">
      <w:pPr>
        <w:spacing w:after="0" w:line="240" w:lineRule="auto"/>
        <w:rPr>
          <w:rStyle w:val="Hyperlnk"/>
        </w:rPr>
      </w:pPr>
      <w:hyperlink r:id="rId12" w:history="1">
        <w:r w:rsidR="003F6F06">
          <w:rPr>
            <w:rStyle w:val="Hyperlnk"/>
          </w:rPr>
          <w:t>rh@koleteknik.dk</w:t>
        </w:r>
      </w:hyperlink>
    </w:p>
    <w:p w14:paraId="61888E12" w14:textId="3278B365" w:rsidR="00210162" w:rsidRPr="003F6F06" w:rsidRDefault="00AE45E3" w:rsidP="00210162">
      <w:pPr>
        <w:spacing w:after="0" w:line="240" w:lineRule="auto"/>
        <w:rPr>
          <w:rFonts w:eastAsia="Times New Roman"/>
        </w:rPr>
      </w:pPr>
      <w:r>
        <w:rPr>
          <w:color w:val="000000"/>
          <w:shd w:val="clear" w:color="auto" w:fill="FFFFFF"/>
        </w:rPr>
        <w:t>Tlf.: 86 30 07 26   Direkte: 2639 62 39 </w:t>
      </w:r>
    </w:p>
    <w:p w14:paraId="686F7A13" w14:textId="17AB0D70" w:rsidR="00210162" w:rsidRPr="002565FD" w:rsidRDefault="00210162" w:rsidP="00210162">
      <w:pPr>
        <w:spacing w:after="0" w:line="240" w:lineRule="auto"/>
        <w:rPr>
          <w:rStyle w:val="Hyperlnk"/>
          <w:lang w:val="fi-FI"/>
        </w:rPr>
      </w:pPr>
    </w:p>
    <w:p w14:paraId="182F2FB2" w14:textId="77777777" w:rsidR="00210162" w:rsidRPr="003F6F06" w:rsidRDefault="00210162" w:rsidP="00210162">
      <w:pPr>
        <w:spacing w:after="0" w:line="240" w:lineRule="auto"/>
        <w:rPr>
          <w:rFonts w:eastAsia="Times New Roman"/>
          <w:lang w:eastAsia="sv-SE"/>
        </w:rPr>
      </w:pPr>
    </w:p>
    <w:p w14:paraId="5AF4219E" w14:textId="33734786" w:rsidR="005F28BA" w:rsidRPr="002565FD" w:rsidRDefault="00195937" w:rsidP="00011E8E">
      <w:r>
        <w:rPr>
          <w:b/>
          <w:bCs/>
        </w:rPr>
        <w:t>Om Nordic Climate Group</w:t>
      </w:r>
      <w:r>
        <w:cr/>
      </w:r>
      <w:r>
        <w:br/>
      </w:r>
      <w:r>
        <w:lastRenderedPageBreak/>
        <w:t>Nordic Climate Group er en ledende aktør innen kjøl-, varme- og energieffektive installasjoner med mål om å være en klar rollemodell innen bærekraftige klimaløsninger. Vi tar det overordnede ansvaret fra idé, prosjektering, installasjon og levering til vedlikehold og service. Konsernet ble dannet i 2021 og består nå av drøyt 70 lokale virksomheter og har mer enn 1.</w:t>
      </w:r>
      <w:r w:rsidR="000259D7">
        <w:t>100</w:t>
      </w:r>
      <w:r>
        <w:t xml:space="preserve"> ansatte. Nordic Climate Group eies av en bred gruppe gründere og ansatte sammen med Altor Fund V.</w:t>
      </w:r>
    </w:p>
    <w:p w14:paraId="2B278A89" w14:textId="327FA7AD" w:rsidR="005F28BA" w:rsidRDefault="005F28BA" w:rsidP="00011E8E"/>
    <w:p w14:paraId="66506E2A" w14:textId="369F24B0" w:rsidR="000A1D26" w:rsidRDefault="000A1D26" w:rsidP="00011E8E"/>
    <w:p w14:paraId="124F4F34" w14:textId="77777777" w:rsidR="000A1D26" w:rsidRPr="008F5885" w:rsidRDefault="000A1D26" w:rsidP="00011E8E"/>
    <w:sectPr w:rsidR="000A1D26" w:rsidRPr="008F5885" w:rsidSect="00AD0CDD">
      <w:headerReference w:type="default" r:id="rId13"/>
      <w:footerReference w:type="default" r:id="rId14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CAF9" w14:textId="77777777" w:rsidR="00F1255F" w:rsidRDefault="00F1255F" w:rsidP="00011E8E">
      <w:r>
        <w:separator/>
      </w:r>
    </w:p>
  </w:endnote>
  <w:endnote w:type="continuationSeparator" w:id="0">
    <w:p w14:paraId="25B01686" w14:textId="77777777" w:rsidR="00F1255F" w:rsidRDefault="00F1255F" w:rsidP="00011E8E">
      <w:r>
        <w:continuationSeparator/>
      </w:r>
    </w:p>
  </w:endnote>
  <w:endnote w:type="continuationNotice" w:id="1">
    <w:p w14:paraId="55CBCDF6" w14:textId="77777777" w:rsidR="00F1255F" w:rsidRDefault="00F125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0FB" w14:textId="57A6E096" w:rsidR="00307F1C" w:rsidRPr="00B51590" w:rsidRDefault="00AD0CDD" w:rsidP="008B77A1">
    <w:pPr>
      <w:pStyle w:val="Sidfot"/>
      <w:jc w:val="center"/>
      <w:rPr>
        <w:sz w:val="18"/>
        <w:szCs w:val="18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0D0D5" wp14:editId="340EC39B">
              <wp:simplePos x="0" y="0"/>
              <wp:positionH relativeFrom="margin">
                <wp:align>center</wp:align>
              </wp:positionH>
              <wp:positionV relativeFrom="paragraph">
                <wp:posOffset>-135377</wp:posOffset>
              </wp:positionV>
              <wp:extent cx="5883319" cy="27557"/>
              <wp:effectExtent l="0" t="0" r="22225" b="29845"/>
              <wp:wrapNone/>
              <wp:docPr id="13" name="Rak koppli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3319" cy="2755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595138FD" id="Rak koppling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0.65pt" to="463.2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b/>
        <w:sz w:val="16"/>
      </w:rPr>
      <w:t>Nordic Climate Group</w:t>
    </w:r>
    <w:r>
      <w:rPr>
        <w:sz w:val="16"/>
      </w:rPr>
      <w:t>, Svärdvägen 21, S-182 33 Danderyd, Sweden</w:t>
    </w:r>
    <w:r>
      <w:rPr>
        <w:b/>
        <w:color w:val="1DA584"/>
        <w:sz w:val="16"/>
      </w:rPr>
      <w:t>///</w:t>
    </w:r>
    <w:r>
      <w:rPr>
        <w:sz w:val="16"/>
      </w:rPr>
      <w:t xml:space="preserve"> </w:t>
    </w:r>
    <w:hyperlink r:id="rId1" w:history="1">
      <w:r>
        <w:rPr>
          <w:rStyle w:val="Hyperlnk"/>
          <w:color w:val="auto"/>
          <w:sz w:val="16"/>
        </w:rPr>
        <w:t>info@nordicclimategroup.se</w:t>
      </w:r>
    </w:hyperlink>
    <w:r>
      <w:rPr>
        <w:sz w:val="16"/>
      </w:rPr>
      <w:t xml:space="preserve"> </w:t>
    </w:r>
    <w:r>
      <w:rPr>
        <w:b/>
        <w:color w:val="1DA584"/>
        <w:sz w:val="16"/>
      </w:rPr>
      <w:t>///</w:t>
    </w:r>
    <w:r>
      <w:rPr>
        <w:sz w:val="16"/>
      </w:rPr>
      <w:t xml:space="preserve"> nordicclimategroup.com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9A0F" w14:textId="77777777" w:rsidR="00F1255F" w:rsidRDefault="00F1255F" w:rsidP="00011E8E">
      <w:r>
        <w:separator/>
      </w:r>
    </w:p>
  </w:footnote>
  <w:footnote w:type="continuationSeparator" w:id="0">
    <w:p w14:paraId="40242E22" w14:textId="77777777" w:rsidR="00F1255F" w:rsidRDefault="00F1255F" w:rsidP="00011E8E">
      <w:r>
        <w:continuationSeparator/>
      </w:r>
    </w:p>
  </w:footnote>
  <w:footnote w:type="continuationNotice" w:id="1">
    <w:p w14:paraId="00925E14" w14:textId="77777777" w:rsidR="00F1255F" w:rsidRDefault="00F125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6C7C" w14:textId="15419103" w:rsidR="00307F1C" w:rsidRPr="00AD0CDD" w:rsidRDefault="00307F1C" w:rsidP="00011E8E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F8142" wp14:editId="024801A3">
          <wp:simplePos x="0" y="0"/>
          <wp:positionH relativeFrom="column">
            <wp:posOffset>4740910</wp:posOffset>
          </wp:positionH>
          <wp:positionV relativeFrom="paragraph">
            <wp:posOffset>-143510</wp:posOffset>
          </wp:positionV>
          <wp:extent cx="1254125" cy="553085"/>
          <wp:effectExtent l="0" t="0" r="3175" b="0"/>
          <wp:wrapSquare wrapText="bothSides"/>
          <wp:docPr id="12" name="Bildobjekt 12" descr="En bild som visar text, tecken, utomh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tecken, utomh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3C6B"/>
    <w:multiLevelType w:val="hybridMultilevel"/>
    <w:tmpl w:val="CC0C91EE"/>
    <w:lvl w:ilvl="0" w:tplc="FE8CF9E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1C"/>
    <w:rsid w:val="00011E8E"/>
    <w:rsid w:val="000259D7"/>
    <w:rsid w:val="00040B93"/>
    <w:rsid w:val="000A1D26"/>
    <w:rsid w:val="000A2D36"/>
    <w:rsid w:val="000B20CE"/>
    <w:rsid w:val="000E2182"/>
    <w:rsid w:val="00143666"/>
    <w:rsid w:val="00180B89"/>
    <w:rsid w:val="00195937"/>
    <w:rsid w:val="001B0FEF"/>
    <w:rsid w:val="001D3229"/>
    <w:rsid w:val="00210162"/>
    <w:rsid w:val="002565FD"/>
    <w:rsid w:val="00265462"/>
    <w:rsid w:val="002C0BB4"/>
    <w:rsid w:val="00307F1C"/>
    <w:rsid w:val="00380366"/>
    <w:rsid w:val="00382173"/>
    <w:rsid w:val="003F6F06"/>
    <w:rsid w:val="00465BFF"/>
    <w:rsid w:val="00483491"/>
    <w:rsid w:val="00487D61"/>
    <w:rsid w:val="004D664B"/>
    <w:rsid w:val="005977D1"/>
    <w:rsid w:val="005F28BA"/>
    <w:rsid w:val="005F3A76"/>
    <w:rsid w:val="00637398"/>
    <w:rsid w:val="00690F14"/>
    <w:rsid w:val="006A65D7"/>
    <w:rsid w:val="006C573D"/>
    <w:rsid w:val="00717054"/>
    <w:rsid w:val="00722722"/>
    <w:rsid w:val="00753010"/>
    <w:rsid w:val="007534AD"/>
    <w:rsid w:val="00794BCE"/>
    <w:rsid w:val="007D3CE7"/>
    <w:rsid w:val="00810D82"/>
    <w:rsid w:val="00843679"/>
    <w:rsid w:val="008B77A1"/>
    <w:rsid w:val="008C46CC"/>
    <w:rsid w:val="008D4B4F"/>
    <w:rsid w:val="008F5885"/>
    <w:rsid w:val="00905C6F"/>
    <w:rsid w:val="00946CA6"/>
    <w:rsid w:val="00946EB2"/>
    <w:rsid w:val="009A3ED7"/>
    <w:rsid w:val="009D65D1"/>
    <w:rsid w:val="00A122E0"/>
    <w:rsid w:val="00A622D0"/>
    <w:rsid w:val="00AB0814"/>
    <w:rsid w:val="00AB4D9C"/>
    <w:rsid w:val="00AD0CDD"/>
    <w:rsid w:val="00AE45E3"/>
    <w:rsid w:val="00B16C97"/>
    <w:rsid w:val="00B41815"/>
    <w:rsid w:val="00B51590"/>
    <w:rsid w:val="00BC6652"/>
    <w:rsid w:val="00BE5F83"/>
    <w:rsid w:val="00C21094"/>
    <w:rsid w:val="00D30297"/>
    <w:rsid w:val="00D51D69"/>
    <w:rsid w:val="00DA0E0C"/>
    <w:rsid w:val="00DF2FF5"/>
    <w:rsid w:val="00E05D51"/>
    <w:rsid w:val="00E06618"/>
    <w:rsid w:val="00E13F74"/>
    <w:rsid w:val="00E6719B"/>
    <w:rsid w:val="00E87D62"/>
    <w:rsid w:val="00EB7A00"/>
    <w:rsid w:val="00EC1292"/>
    <w:rsid w:val="00ED6190"/>
    <w:rsid w:val="00ED711B"/>
    <w:rsid w:val="00F1255F"/>
    <w:rsid w:val="00F760A5"/>
    <w:rsid w:val="00F82974"/>
    <w:rsid w:val="00FC7FC2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62AB6"/>
  <w15:chartTrackingRefBased/>
  <w15:docId w15:val="{30B08E2B-B9DA-4866-8B8D-E6CDAC9C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8E"/>
    <w:rPr>
      <w:rFonts w:ascii="Arial" w:hAnsi="Arial" w:cs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380366"/>
    <w:pPr>
      <w:keepNext/>
      <w:keepLines/>
      <w:spacing w:before="240" w:after="0"/>
      <w:outlineLvl w:val="0"/>
    </w:pPr>
    <w:rPr>
      <w:rFonts w:eastAsiaTheme="majorEastAsia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11E8E"/>
    <w:pPr>
      <w:outlineLvl w:val="1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F1C"/>
  </w:style>
  <w:style w:type="paragraph" w:styleId="Sidfot">
    <w:name w:val="footer"/>
    <w:basedOn w:val="Normal"/>
    <w:link w:val="SidfotChar"/>
    <w:uiPriority w:val="99"/>
    <w:unhideWhenUsed/>
    <w:rsid w:val="0030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F1C"/>
  </w:style>
  <w:style w:type="character" w:customStyle="1" w:styleId="Rubrik1Char">
    <w:name w:val="Rubrik 1 Char"/>
    <w:basedOn w:val="Standardstycketeckensnitt"/>
    <w:link w:val="Rubrik1"/>
    <w:uiPriority w:val="9"/>
    <w:rsid w:val="00380366"/>
    <w:rPr>
      <w:rFonts w:ascii="Arial" w:eastAsiaTheme="majorEastAsia" w:hAnsi="Arial" w:cs="Arial"/>
      <w:b/>
      <w:bCs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307F1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7F1C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011E8E"/>
    <w:rPr>
      <w:rFonts w:ascii="Arial" w:hAnsi="Arial" w:cs="Arial"/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195937"/>
    <w:pPr>
      <w:ind w:left="720"/>
      <w:contextualSpacing/>
    </w:pPr>
    <w:rPr>
      <w:rFonts w:asciiTheme="minorHAnsi" w:hAnsiTheme="minorHAnsi" w:cstheme="minorBid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87D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7D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7D61"/>
    <w:rPr>
      <w:rFonts w:ascii="Arial" w:hAnsi="Arial" w:cs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7D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7D61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6E25"/>
    <w:pPr>
      <w:spacing w:after="0" w:line="240" w:lineRule="auto"/>
    </w:pPr>
    <w:rPr>
      <w:rFonts w:ascii="Arial" w:hAnsi="Arial" w:cs="Arial"/>
    </w:rPr>
  </w:style>
  <w:style w:type="character" w:styleId="Betoning">
    <w:name w:val="Emphasis"/>
    <w:basedOn w:val="Standardstycketeckensnitt"/>
    <w:uiPriority w:val="20"/>
    <w:qFormat/>
    <w:rsid w:val="00AE4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h@koleteknik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edrik.gren@nordicclimategroup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info@nordicclimategroup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a54d9a-363f-442b-8df4-1f3495e98d81" xsi:nil="true"/>
    <lcf76f155ced4ddcb4097134ff3c332f xmlns="b1284616-6f97-4d2a-a403-fe138e31b60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57305EA9E454DB234C79183267674" ma:contentTypeVersion="17" ma:contentTypeDescription="Create a new document." ma:contentTypeScope="" ma:versionID="2a0e3d0278a3eef5cf7f67a634242e22">
  <xsd:schema xmlns:xsd="http://www.w3.org/2001/XMLSchema" xmlns:xs="http://www.w3.org/2001/XMLSchema" xmlns:p="http://schemas.microsoft.com/office/2006/metadata/properties" xmlns:ns2="b1284616-6f97-4d2a-a403-fe138e31b605" xmlns:ns3="c4a54d9a-363f-442b-8df4-1f3495e98d81" targetNamespace="http://schemas.microsoft.com/office/2006/metadata/properties" ma:root="true" ma:fieldsID="2971235b82f6ad8d370d0c3a7dc2ec79" ns2:_="" ns3:_="">
    <xsd:import namespace="b1284616-6f97-4d2a-a403-fe138e31b605"/>
    <xsd:import namespace="c4a54d9a-363f-442b-8df4-1f3495e98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4616-6f97-4d2a-a403-fe138e31b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59bb3d8-df80-4543-b077-0af5d0223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54d9a-363f-442b-8df4-1f3495e98d8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64bb7a2-ce5b-4839-b646-e6262bec65a2}" ma:internalName="TaxCatchAll" ma:showField="CatchAllData" ma:web="c4a54d9a-363f-442b-8df4-1f3495e98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3DDDF-BA9E-4918-9F90-22603DE57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B538B-214B-4612-A14D-805C6AC3EAFF}">
  <ds:schemaRefs>
    <ds:schemaRef ds:uri="http://schemas.microsoft.com/office/2006/metadata/properties"/>
    <ds:schemaRef ds:uri="http://schemas.microsoft.com/office/infopath/2007/PartnerControls"/>
    <ds:schemaRef ds:uri="c4a54d9a-363f-442b-8df4-1f3495e98d81"/>
    <ds:schemaRef ds:uri="b1284616-6f97-4d2a-a403-fe138e31b605"/>
  </ds:schemaRefs>
</ds:datastoreItem>
</file>

<file path=customXml/itemProps3.xml><?xml version="1.0" encoding="utf-8"?>
<ds:datastoreItem xmlns:ds="http://schemas.openxmlformats.org/officeDocument/2006/customXml" ds:itemID="{F0DD4B7D-58F7-4EA6-927D-24A6A82ABB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6CF927-398F-447C-92B2-66DDE2899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Öhlin</dc:creator>
  <cp:keywords/>
  <dc:description/>
  <cp:lastModifiedBy>Anders Ekdahl</cp:lastModifiedBy>
  <cp:revision>18</cp:revision>
  <dcterms:created xsi:type="dcterms:W3CDTF">2022-09-13T13:37:00Z</dcterms:created>
  <dcterms:modified xsi:type="dcterms:W3CDTF">2023-05-09T05:47:00Z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0x010100627520EFEFFF704CBEF30DF51E77D167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